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0A51" w:rsidRDefault="00050A51">
      <w:pPr>
        <w:widowControl w:val="0"/>
        <w:spacing w:after="0" w:line="240" w:lineRule="auto"/>
        <w:ind w:right="94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</w:pPr>
    </w:p>
    <w:p w:rsidR="00050A51" w:rsidRDefault="00F85FDD">
      <w:pPr>
        <w:widowControl w:val="0"/>
        <w:spacing w:after="0" w:line="240" w:lineRule="auto"/>
        <w:ind w:right="94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Министерство образования и науки Курской области</w:t>
      </w:r>
    </w:p>
    <w:p w:rsidR="00050A51" w:rsidRDefault="00F85FDD">
      <w:pPr>
        <w:widowControl w:val="0"/>
        <w:spacing w:after="0" w:line="240" w:lineRule="auto"/>
        <w:ind w:right="94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Областное бюджетное общеобразовательное</w:t>
      </w:r>
    </w:p>
    <w:p w:rsidR="00050A51" w:rsidRDefault="00F85FDD">
      <w:pPr>
        <w:widowControl w:val="0"/>
        <w:spacing w:after="0" w:line="240" w:lineRule="auto"/>
        <w:ind w:right="94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bidi="ru-RU"/>
        </w:rPr>
        <w:t>учреждение «Лицей-интернат №1» г. Курска</w:t>
      </w:r>
    </w:p>
    <w:p w:rsidR="00050A51" w:rsidRDefault="00050A51">
      <w:pPr>
        <w:widowControl w:val="0"/>
        <w:spacing w:after="0" w:line="240" w:lineRule="auto"/>
        <w:ind w:right="9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ind w:right="9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1020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673"/>
        <w:gridCol w:w="4533"/>
      </w:tblGrid>
      <w:tr w:rsidR="00050A51">
        <w:trPr>
          <w:trHeight w:val="1918"/>
        </w:trPr>
        <w:tc>
          <w:tcPr>
            <w:tcW w:w="5672" w:type="dxa"/>
          </w:tcPr>
          <w:p w:rsidR="00050A51" w:rsidRDefault="00F85FDD">
            <w:pPr>
              <w:widowControl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Принята на заседании</w:t>
            </w:r>
          </w:p>
          <w:p w:rsidR="00050A51" w:rsidRDefault="00F85FDD">
            <w:pPr>
              <w:widowControl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педагогического совета</w:t>
            </w:r>
          </w:p>
          <w:p w:rsidR="00050A51" w:rsidRDefault="00F85FDD">
            <w:pPr>
              <w:widowControl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 «___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_________________2024 г.</w:t>
            </w:r>
          </w:p>
          <w:p w:rsidR="00050A51" w:rsidRDefault="00F85FDD">
            <w:pPr>
              <w:widowControl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Протокол № _______________</w:t>
            </w:r>
          </w:p>
          <w:p w:rsidR="00050A51" w:rsidRDefault="00050A51">
            <w:pPr>
              <w:widowControl w:val="0"/>
              <w:spacing w:after="0" w:line="240" w:lineRule="auto"/>
              <w:ind w:right="94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3" w:type="dxa"/>
          </w:tcPr>
          <w:p w:rsidR="00050A51" w:rsidRDefault="00F85FDD">
            <w:pPr>
              <w:widowControl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Утверждаю</w:t>
            </w:r>
          </w:p>
          <w:p w:rsidR="00050A51" w:rsidRDefault="00F85FDD">
            <w:pPr>
              <w:widowControl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Директор ОБОУ «Лицей-интернат №1» г. Курска</w:t>
            </w:r>
          </w:p>
          <w:p w:rsidR="00050A51" w:rsidRDefault="00F85FDD">
            <w:pPr>
              <w:widowControl w:val="0"/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__________________ В.Я.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Ильюта</w:t>
            </w:r>
            <w:proofErr w:type="spellEnd"/>
          </w:p>
          <w:p w:rsidR="00050A51" w:rsidRDefault="00F85FDD">
            <w:pPr>
              <w:widowControl w:val="0"/>
              <w:spacing w:after="0" w:line="240" w:lineRule="auto"/>
              <w:ind w:right="94" w:firstLine="34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Приказ от «___» ________2024 г.</w:t>
            </w:r>
          </w:p>
          <w:p w:rsidR="00050A51" w:rsidRDefault="00F85FDD">
            <w:pPr>
              <w:widowControl w:val="0"/>
              <w:tabs>
                <w:tab w:val="left" w:pos="6096"/>
              </w:tabs>
              <w:spacing w:after="0" w:line="240" w:lineRule="auto"/>
              <w:ind w:right="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№____________                                    М.П.</w:t>
            </w:r>
          </w:p>
        </w:tc>
      </w:tr>
    </w:tbl>
    <w:p w:rsidR="00050A51" w:rsidRDefault="00050A51">
      <w:pPr>
        <w:widowControl w:val="0"/>
        <w:spacing w:after="0" w:line="240" w:lineRule="auto"/>
        <w:ind w:right="9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ind w:right="94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A51" w:rsidRDefault="00F85FDD">
      <w:pPr>
        <w:widowControl w:val="0"/>
        <w:spacing w:after="0" w:line="240" w:lineRule="auto"/>
        <w:ind w:right="9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ДОПОЛНИТЕЛЬНАЯ ОБЩЕОБРАЗОВАТЕЛЬНАЯ </w:t>
      </w:r>
    </w:p>
    <w:p w:rsidR="00050A51" w:rsidRDefault="00F85FDD">
      <w:pPr>
        <w:widowControl w:val="0"/>
        <w:spacing w:after="0" w:line="240" w:lineRule="auto"/>
        <w:ind w:right="94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ОБЩЕРАЗВИВАЮЩАЯ ПРОГРАММА </w:t>
      </w:r>
    </w:p>
    <w:p w:rsidR="00050A51" w:rsidRDefault="00F85FD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естественнонаучной направленности</w:t>
      </w:r>
    </w:p>
    <w:p w:rsidR="00050A51" w:rsidRDefault="00F85FDD">
      <w:pPr>
        <w:widowControl w:val="0"/>
        <w:spacing w:after="0" w:line="240" w:lineRule="auto"/>
        <w:jc w:val="center"/>
        <w:rPr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«Физика для всех»</w:t>
      </w:r>
    </w:p>
    <w:p w:rsidR="00050A51" w:rsidRDefault="00F328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стартовый уровень</w:t>
      </w:r>
    </w:p>
    <w:p w:rsidR="00F3280D" w:rsidRDefault="00F3280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вводный модуль </w:t>
      </w: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F85FD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Возраст обучающихся: 14-15 лет</w:t>
      </w:r>
    </w:p>
    <w:p w:rsidR="00050A51" w:rsidRDefault="00F85FD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Срок реализации: 1 год</w:t>
      </w: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F85FDD">
      <w:pPr>
        <w:widowControl w:val="0"/>
        <w:tabs>
          <w:tab w:val="left" w:pos="595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Автор-составитель:</w:t>
      </w:r>
    </w:p>
    <w:p w:rsidR="00050A51" w:rsidRDefault="00F85FDD">
      <w:pPr>
        <w:widowControl w:val="0"/>
        <w:tabs>
          <w:tab w:val="left" w:pos="595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Юрков Александр Вадимович,</w:t>
      </w:r>
    </w:p>
    <w:p w:rsidR="00050A51" w:rsidRDefault="00F3280D">
      <w:pPr>
        <w:widowControl w:val="0"/>
        <w:tabs>
          <w:tab w:val="left" w:pos="5954"/>
        </w:tabs>
        <w:spacing w:after="0" w:line="240" w:lineRule="auto"/>
        <w:ind w:left="567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педагог</w:t>
      </w:r>
      <w:r w:rsidR="00F85FDD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дополнительного образования</w:t>
      </w:r>
    </w:p>
    <w:p w:rsidR="00050A51" w:rsidRDefault="00050A51">
      <w:pPr>
        <w:widowControl w:val="0"/>
        <w:tabs>
          <w:tab w:val="left" w:pos="5954"/>
        </w:tabs>
        <w:spacing w:after="0" w:line="240" w:lineRule="auto"/>
        <w:ind w:left="5529" w:hanging="552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F85FD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г. Курск, 2024 г.</w:t>
      </w:r>
    </w:p>
    <w:p w:rsidR="002E0173" w:rsidRDefault="00240A4C" w:rsidP="00240A4C">
      <w:pPr>
        <w:pStyle w:val="aff0"/>
        <w:jc w:val="center"/>
        <w:rPr>
          <w:rFonts w:ascii="Times New Roman" w:hAnsi="Times New Roman" w:cs="Times New Roman"/>
          <w:b/>
          <w:color w:val="auto"/>
          <w:sz w:val="28"/>
        </w:rPr>
      </w:pPr>
      <w:r>
        <w:rPr>
          <w:rFonts w:ascii="Times New Roman" w:hAnsi="Times New Roman" w:cs="Times New Roman"/>
          <w:b/>
          <w:color w:val="auto"/>
          <w:sz w:val="28"/>
        </w:rPr>
        <w:lastRenderedPageBreak/>
        <w:t>Оглавление</w:t>
      </w:r>
    </w:p>
    <w:p w:rsidR="00240A4C" w:rsidRDefault="00240A4C" w:rsidP="00240A4C">
      <w:pPr>
        <w:rPr>
          <w:lang w:eastAsia="ru-RU"/>
        </w:rPr>
      </w:pPr>
    </w:p>
    <w:tbl>
      <w:tblPr>
        <w:tblW w:w="9507" w:type="dxa"/>
        <w:tblInd w:w="88" w:type="dxa"/>
        <w:tblLayout w:type="fixed"/>
        <w:tblLook w:val="04A0" w:firstRow="1" w:lastRow="0" w:firstColumn="1" w:lastColumn="0" w:noHBand="0" w:noVBand="1"/>
      </w:tblPr>
      <w:tblGrid>
        <w:gridCol w:w="689"/>
        <w:gridCol w:w="8154"/>
        <w:gridCol w:w="664"/>
      </w:tblGrid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2.</w:t>
            </w:r>
          </w:p>
        </w:tc>
        <w:tc>
          <w:tcPr>
            <w:tcW w:w="815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left="624" w:right="113" w:hanging="624"/>
              <w:rPr>
                <w:rFonts w:ascii="Times New Roman" w:eastAsia="Calibri" w:hAnsi="Times New Roman" w:cs="Times New Roman"/>
                <w:kern w:val="2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КОМПЛЕКС ОСНОВНЫХ ХАРАКТЕРИСТИК ПРОГРАММЫ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3</w:t>
            </w:r>
          </w:p>
        </w:tc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2.1</w:t>
            </w:r>
          </w:p>
        </w:tc>
        <w:tc>
          <w:tcPr>
            <w:tcW w:w="815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Пояснительная записка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3</w:t>
            </w:r>
          </w:p>
        </w:tc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2.2</w:t>
            </w:r>
          </w:p>
        </w:tc>
        <w:tc>
          <w:tcPr>
            <w:tcW w:w="815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Объем Программы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4</w:t>
            </w:r>
          </w:p>
        </w:tc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2.3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Цель Программы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  <w:bookmarkStart w:id="0" w:name="_GoBack"/>
        <w:bookmarkEnd w:id="0"/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2.4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Задачи Программы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2.5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Содержание Программы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6</w:t>
            </w:r>
          </w:p>
        </w:tc>
      </w:tr>
      <w:tr w:rsidR="00240A4C" w:rsidRPr="00240A4C" w:rsidTr="00240A4C">
        <w:trPr>
          <w:trHeight w:val="90"/>
        </w:trPr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2.6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 xml:space="preserve">Планируемые результаты 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10</w:t>
            </w:r>
          </w:p>
        </w:tc>
      </w:tr>
      <w:tr w:rsidR="00240A4C" w:rsidRPr="00240A4C" w:rsidTr="00240A4C">
        <w:trPr>
          <w:trHeight w:val="90"/>
        </w:trPr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3.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КОМПЛЕКС ОРГАНИЗАЦИОННО-ПЕДАГОГИЧЕСКИХ УСЛОВИЙ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11</w:t>
            </w:r>
          </w:p>
        </w:tc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3.1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Календарный учебный график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11</w:t>
            </w:r>
          </w:p>
        </w:tc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3.2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Учебный план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11</w:t>
            </w:r>
          </w:p>
        </w:tc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3.3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Оценочные материалы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11</w:t>
            </w:r>
          </w:p>
        </w:tc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3.4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Формы аттестации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left="-345" w:right="94" w:firstLine="345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12</w:t>
            </w:r>
          </w:p>
        </w:tc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3.5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Методическое обеспечение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12</w:t>
            </w:r>
          </w:p>
        </w:tc>
      </w:tr>
      <w:tr w:rsidR="00240A4C" w:rsidRPr="00240A4C" w:rsidTr="00240A4C">
        <w:trPr>
          <w:trHeight w:val="276"/>
        </w:trPr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3.6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 xml:space="preserve">Условия реализации 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14</w:t>
            </w:r>
          </w:p>
        </w:tc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4.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РАБОЧАЯ ПРОГРАММА ВОСПИТАНИЯ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14</w:t>
            </w:r>
          </w:p>
        </w:tc>
      </w:tr>
      <w:tr w:rsidR="00240A4C" w:rsidRPr="00240A4C" w:rsidTr="00240A4C"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5.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КАЛЕНДАРНЫЙ ПЛАН ВОСПИТАТЕЛЬНОЙ РАБОТЫ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17</w:t>
            </w:r>
          </w:p>
        </w:tc>
      </w:tr>
      <w:tr w:rsidR="00240A4C" w:rsidRPr="00240A4C" w:rsidTr="00240A4C">
        <w:trPr>
          <w:trHeight w:val="90"/>
        </w:trPr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6.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СПИСОК ЛИТЕРАТУРЫ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18</w:t>
            </w:r>
          </w:p>
        </w:tc>
      </w:tr>
      <w:tr w:rsidR="00240A4C" w:rsidRPr="00240A4C" w:rsidTr="00240A4C">
        <w:trPr>
          <w:trHeight w:val="90"/>
        </w:trPr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right"/>
              <w:rPr>
                <w:rFonts w:ascii="Times New Roman" w:eastAsia="Calibri" w:hAnsi="Times New Roman" w:cs="Times New Roman"/>
                <w:kern w:val="2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</w:rPr>
              <w:t>7.</w:t>
            </w: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ПРИЛОЖЕНИЯ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20</w:t>
            </w:r>
          </w:p>
        </w:tc>
      </w:tr>
      <w:tr w:rsidR="00240A4C" w:rsidRPr="00240A4C" w:rsidTr="00240A4C">
        <w:trPr>
          <w:trHeight w:val="90"/>
        </w:trPr>
        <w:tc>
          <w:tcPr>
            <w:tcW w:w="689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kern w:val="2"/>
                <w:sz w:val="28"/>
              </w:rPr>
            </w:pPr>
          </w:p>
        </w:tc>
        <w:tc>
          <w:tcPr>
            <w:tcW w:w="8154" w:type="dxa"/>
            <w:shd w:val="clear" w:color="auto" w:fill="auto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Приложение 1 «Календарно-тематическое планирование на 2024-  2025 учебный год»</w:t>
            </w:r>
          </w:p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Приложение 2 «Материалы для проведения мониторинга (пакет контрольно-измерительных материалов и методик»</w:t>
            </w:r>
          </w:p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Приложение 3 «МОНИТОРИНГ РЕЗУЛЬТАТОВ ОБУЧЕНИЯ ПО ДОПОЛНИТЕЛЬНОЙ ОБЩЕРАЗВИВАЮЩЕЙ ПРОГРАММЕ»</w:t>
            </w:r>
          </w:p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Приложение 4 «МОНИТОРИНГ УРОВНЯ ПРОЯВЛЕНИЯ КОМПЕТЕНЦИЙ ПО ДОПОЛНИТЕЛЬНОЙ ОБЩЕРАЗВИВАЮЩЕЙ ПРОГРАММЕ»</w:t>
            </w:r>
          </w:p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highlight w:val="white"/>
              </w:rPr>
              <w:t>Приложение 5 «СВОДНАЯ КАРТА ПЕДАГОГИЧЕСКОГО МОНИТОРИНГА НА 2024-2025 г.»</w:t>
            </w:r>
          </w:p>
        </w:tc>
        <w:tc>
          <w:tcPr>
            <w:tcW w:w="664" w:type="dxa"/>
          </w:tcPr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</w:p>
          <w:p w:rsidR="00240A4C" w:rsidRPr="00240A4C" w:rsidRDefault="00240A4C" w:rsidP="00240A4C">
            <w:pPr>
              <w:widowControl w:val="0"/>
              <w:spacing w:after="0" w:line="240" w:lineRule="auto"/>
              <w:ind w:right="94"/>
              <w:jc w:val="center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240A4C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20</w:t>
            </w:r>
          </w:p>
          <w:p w:rsidR="00240A4C" w:rsidRPr="00240A4C" w:rsidRDefault="00240A4C" w:rsidP="00240A4C">
            <w:pPr>
              <w:spacing w:after="0" w:line="240" w:lineRule="auto"/>
              <w:rPr>
                <w:rFonts w:ascii="Arial" w:eastAsia="Arial" w:hAnsi="Arial" w:cs="Arial"/>
                <w:sz w:val="28"/>
                <w:szCs w:val="28"/>
                <w:lang w:eastAsia="ru-RU"/>
              </w:rPr>
            </w:pPr>
          </w:p>
          <w:p w:rsidR="00240A4C" w:rsidRPr="00240A4C" w:rsidRDefault="00240A4C" w:rsidP="00240A4C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240A4C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26</w:t>
            </w:r>
          </w:p>
          <w:p w:rsidR="00240A4C" w:rsidRPr="00240A4C" w:rsidRDefault="00240A4C" w:rsidP="00240A4C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  <w:p w:rsidR="00240A4C" w:rsidRPr="00240A4C" w:rsidRDefault="00240A4C" w:rsidP="00240A4C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240A4C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39</w:t>
            </w:r>
          </w:p>
          <w:p w:rsidR="00240A4C" w:rsidRPr="00240A4C" w:rsidRDefault="00240A4C" w:rsidP="00240A4C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  <w:p w:rsidR="00240A4C" w:rsidRPr="00240A4C" w:rsidRDefault="00240A4C" w:rsidP="00240A4C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  <w:p w:rsidR="00240A4C" w:rsidRPr="00240A4C" w:rsidRDefault="00240A4C" w:rsidP="00240A4C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240A4C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40</w:t>
            </w:r>
          </w:p>
          <w:p w:rsidR="00240A4C" w:rsidRPr="00240A4C" w:rsidRDefault="00240A4C" w:rsidP="00240A4C">
            <w:pPr>
              <w:spacing w:after="0" w:line="240" w:lineRule="auto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</w:p>
          <w:p w:rsidR="00240A4C" w:rsidRPr="00240A4C" w:rsidRDefault="00240A4C" w:rsidP="00240A4C">
            <w:pPr>
              <w:spacing w:after="0" w:line="240" w:lineRule="auto"/>
              <w:rPr>
                <w:rFonts w:ascii="Arial" w:eastAsia="Arial" w:hAnsi="Arial" w:cs="Arial"/>
                <w:sz w:val="28"/>
                <w:szCs w:val="28"/>
                <w:lang w:eastAsia="ru-RU"/>
              </w:rPr>
            </w:pPr>
            <w:r w:rsidRPr="00240A4C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41</w:t>
            </w:r>
          </w:p>
        </w:tc>
      </w:tr>
    </w:tbl>
    <w:p w:rsidR="00240A4C" w:rsidRDefault="00240A4C" w:rsidP="00240A4C">
      <w:pPr>
        <w:rPr>
          <w:lang w:eastAsia="ru-RU"/>
        </w:rPr>
      </w:pPr>
    </w:p>
    <w:p w:rsidR="00240A4C" w:rsidRPr="00240A4C" w:rsidRDefault="00240A4C" w:rsidP="00240A4C">
      <w:pPr>
        <w:rPr>
          <w:lang w:eastAsia="ru-RU"/>
        </w:rPr>
      </w:pPr>
    </w:p>
    <w:p w:rsidR="00050A51" w:rsidRDefault="00050A51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widowControl w:val="0"/>
        <w:tabs>
          <w:tab w:val="left" w:pos="-284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050A51" w:rsidRDefault="00050A51">
      <w:pPr>
        <w:pStyle w:val="aa"/>
        <w:spacing w:line="240" w:lineRule="auto"/>
        <w:ind w:firstLine="0"/>
        <w:jc w:val="center"/>
        <w:rPr>
          <w:rFonts w:cs="Times New Roman"/>
          <w:b/>
          <w:szCs w:val="28"/>
        </w:rPr>
      </w:pPr>
    </w:p>
    <w:p w:rsidR="00050A51" w:rsidRDefault="00F85F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:rsidR="00050A51" w:rsidRDefault="00F3280D" w:rsidP="002E0173">
      <w:pPr>
        <w:pStyle w:val="aa"/>
        <w:spacing w:line="240" w:lineRule="auto"/>
        <w:ind w:firstLine="0"/>
        <w:jc w:val="center"/>
        <w:outlineLvl w:val="1"/>
        <w:rPr>
          <w:rFonts w:cs="Times New Roman"/>
          <w:b/>
          <w:szCs w:val="28"/>
        </w:rPr>
      </w:pPr>
      <w:bookmarkStart w:id="1" w:name="_Toc191037775"/>
      <w:r>
        <w:rPr>
          <w:rFonts w:cs="Times New Roman"/>
          <w:b/>
          <w:szCs w:val="28"/>
        </w:rPr>
        <w:lastRenderedPageBreak/>
        <w:t>2</w:t>
      </w:r>
      <w:r w:rsidR="00F85FDD">
        <w:rPr>
          <w:rFonts w:cs="Times New Roman"/>
          <w:b/>
          <w:szCs w:val="28"/>
        </w:rPr>
        <w:t>. КОМПЛЕКС ОСНОВНЫХ ХАРАКТЕРИСТИК ПРОГРАММЫ</w:t>
      </w:r>
      <w:bookmarkEnd w:id="1"/>
    </w:p>
    <w:p w:rsidR="00050A51" w:rsidRDefault="00F3280D" w:rsidP="002E0173">
      <w:pPr>
        <w:pStyle w:val="aa"/>
        <w:spacing w:line="240" w:lineRule="auto"/>
        <w:ind w:firstLine="0"/>
        <w:jc w:val="center"/>
        <w:outlineLvl w:val="0"/>
        <w:rPr>
          <w:rFonts w:cs="Times New Roman"/>
          <w:b/>
          <w:szCs w:val="28"/>
        </w:rPr>
      </w:pPr>
      <w:bookmarkStart w:id="2" w:name="_Toc191037776"/>
      <w:r>
        <w:rPr>
          <w:rFonts w:cs="Times New Roman"/>
          <w:b/>
          <w:szCs w:val="28"/>
        </w:rPr>
        <w:t>2</w:t>
      </w:r>
      <w:r w:rsidR="00F85FDD">
        <w:rPr>
          <w:rFonts w:cs="Times New Roman"/>
          <w:b/>
          <w:szCs w:val="28"/>
        </w:rPr>
        <w:t>.1</w:t>
      </w:r>
      <w:r>
        <w:rPr>
          <w:rFonts w:cs="Times New Roman"/>
          <w:b/>
          <w:szCs w:val="28"/>
        </w:rPr>
        <w:t>.</w:t>
      </w:r>
      <w:r w:rsidR="00F85FDD">
        <w:rPr>
          <w:rFonts w:cs="Times New Roman"/>
          <w:b/>
          <w:szCs w:val="28"/>
        </w:rPr>
        <w:t xml:space="preserve"> </w:t>
      </w:r>
      <w:r>
        <w:rPr>
          <w:rFonts w:cs="Times New Roman"/>
          <w:b/>
          <w:szCs w:val="28"/>
        </w:rPr>
        <w:t>Пояснительная записка</w:t>
      </w:r>
      <w:bookmarkEnd w:id="2"/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0D">
        <w:rPr>
          <w:rFonts w:ascii="Times New Roman" w:eastAsia="Times New Roman" w:hAnsi="Times New Roman" w:cs="Times New Roman"/>
          <w:sz w:val="28"/>
          <w:szCs w:val="28"/>
        </w:rPr>
        <w:t xml:space="preserve">Программа разработана в соответствии с </w:t>
      </w:r>
      <w:r w:rsidRPr="00F3280D">
        <w:rPr>
          <w:rFonts w:ascii="Times New Roman" w:eastAsia="Times New Roman" w:hAnsi="Times New Roman" w:cs="Times New Roman"/>
          <w:b/>
          <w:sz w:val="28"/>
          <w:szCs w:val="28"/>
        </w:rPr>
        <w:t>нормативно-правовыми документами</w:t>
      </w:r>
      <w:r w:rsidRPr="00F3280D">
        <w:rPr>
          <w:rFonts w:ascii="Times New Roman" w:eastAsia="Times New Roman" w:hAnsi="Times New Roman" w:cs="Times New Roman"/>
          <w:sz w:val="28"/>
          <w:szCs w:val="28"/>
        </w:rPr>
        <w:t xml:space="preserve"> в сфере дополнительного образования:</w:t>
      </w:r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0D">
        <w:rPr>
          <w:rFonts w:ascii="Times New Roman" w:eastAsia="Times New Roman" w:hAnsi="Times New Roman" w:cs="Times New Roman"/>
          <w:sz w:val="28"/>
          <w:szCs w:val="28"/>
        </w:rPr>
        <w:t>Федеральный закон от 29.12.2012 № 273-ФЗ (ред. от 17.02.2023) «Об образовании в Российской Федерации» (с изм.  и доп., вступ.  в силу с 28.02.2023);</w:t>
      </w:r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0D">
        <w:rPr>
          <w:rFonts w:ascii="Times New Roman" w:eastAsia="Times New Roman" w:hAnsi="Times New Roman" w:cs="Times New Roman"/>
          <w:sz w:val="28"/>
          <w:szCs w:val="28"/>
        </w:rPr>
        <w:t>Стратегия развития воспитания в Российской Федерации на период до 2025 года (Утверждена распоряжением Правительства РФ от 29.05.2015 № 996-р.);</w:t>
      </w:r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0D">
        <w:rPr>
          <w:rFonts w:ascii="Times New Roman" w:eastAsia="Times New Roman" w:hAnsi="Times New Roman" w:cs="Times New Roman"/>
          <w:sz w:val="28"/>
          <w:szCs w:val="28"/>
        </w:rPr>
        <w:t>Концепция развития дополнительного образования детей до 2030 г. (утверждена распоряжением Правительства РФ от 31 марта 2022 г. № 678р);</w:t>
      </w:r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0D">
        <w:rPr>
          <w:rFonts w:ascii="Times New Roman" w:eastAsia="Times New Roman" w:hAnsi="Times New Roman" w:cs="Times New Roman"/>
          <w:sz w:val="28"/>
          <w:szCs w:val="28"/>
        </w:rPr>
        <w:t>Приказ Минтруда и социальной защиты Российской Федерации от 22.09.2021 № 652н «Об утверждении профессионального стандарта «Педагог дополнительного образования детей и взрослых» (Зарегистрировано в Минюсте России 17.12.2021 № 66403);</w:t>
      </w:r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0D">
        <w:rPr>
          <w:rFonts w:ascii="Times New Roman" w:eastAsia="Times New Roman" w:hAnsi="Times New Roman" w:cs="Times New Roman"/>
          <w:sz w:val="28"/>
          <w:szCs w:val="28"/>
        </w:rPr>
        <w:t>Приказ Министерства просвещения РФ от 27 июля 2022 г. № 629 «Об утверждении Порядка организации и осуществления образовательной деятельности по дополнительным общеобразовательным программам»;</w:t>
      </w:r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0D">
        <w:rPr>
          <w:rFonts w:ascii="Times New Roman" w:eastAsia="Times New Roman" w:hAnsi="Times New Roman" w:cs="Times New Roman"/>
          <w:sz w:val="28"/>
          <w:szCs w:val="28"/>
        </w:rPr>
        <w:t>Постановление Главного государственного санитарного врача РФ от 28.09.2020 № 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 (Зарегистрировано в Минюсте России 18.12.2020 № 61573);</w:t>
      </w:r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0D">
        <w:rPr>
          <w:rFonts w:ascii="Times New Roman" w:eastAsia="Times New Roman" w:hAnsi="Times New Roman" w:cs="Times New Roman"/>
          <w:sz w:val="28"/>
          <w:szCs w:val="28"/>
        </w:rPr>
        <w:t>Закон Курской области от 09.12.2013 № 121-ЗКО (ред. от 21.08.2023) «Об образовании в Курской области» (принят Курской областной Думой 04.12.2013).</w:t>
      </w:r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0D">
        <w:rPr>
          <w:rFonts w:ascii="Times New Roman" w:eastAsia="Times New Roman" w:hAnsi="Times New Roman" w:cs="Times New Roman"/>
          <w:sz w:val="28"/>
          <w:szCs w:val="28"/>
        </w:rPr>
        <w:t xml:space="preserve">Приказ Министерства Образования и науки Курской области от 22.08.2024 г. № 1-1126 «О внедрении единых подходов и требований к проектированию, реализации и оценке эффективности дополнительных общеразвивающих программ»; </w:t>
      </w:r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0D">
        <w:rPr>
          <w:rFonts w:ascii="Times New Roman" w:eastAsia="Times New Roman" w:hAnsi="Times New Roman" w:cs="Times New Roman"/>
          <w:sz w:val="28"/>
          <w:szCs w:val="28"/>
        </w:rPr>
        <w:t>Устав ОБОУ «Лицей-интернат №1» г. Курска, утвержден приказом комитета образования и науки Курской области № 1-249 от 18.03.2015 г.;</w:t>
      </w:r>
    </w:p>
    <w:p w:rsidR="00F3280D" w:rsidRPr="00F3280D" w:rsidRDefault="00F3280D" w:rsidP="00F3280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3280D">
        <w:rPr>
          <w:rFonts w:ascii="Times New Roman" w:eastAsia="Times New Roman" w:hAnsi="Times New Roman" w:cs="Times New Roman"/>
          <w:sz w:val="28"/>
          <w:szCs w:val="28"/>
        </w:rPr>
        <w:t xml:space="preserve">Положение о дополнительной общеобразовательной общеразвивающей программе (утверждено приказом ОБОУ «Лицей-интернат №1» г. Курска № 882/1 от 30.08.2024 г.); </w:t>
      </w:r>
    </w:p>
    <w:p w:rsidR="00050A51" w:rsidRDefault="00F85FDD" w:rsidP="002E0173">
      <w:pPr>
        <w:spacing w:after="0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3" w:name="_Toc191037777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Направленность программы.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Программа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3280D">
        <w:rPr>
          <w:rFonts w:ascii="Times New Roman" w:hAnsi="Times New Roman" w:cs="Times New Roman"/>
          <w:b/>
          <w:sz w:val="28"/>
        </w:rPr>
        <w:t>«Физика для всех»</w:t>
      </w:r>
      <w:r>
        <w:rPr>
          <w:rFonts w:ascii="Times New Roman" w:eastAsia="Times New Roman" w:hAnsi="Times New Roman" w:cs="Times New Roman"/>
          <w:b/>
          <w:bCs/>
          <w:sz w:val="36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естественнонаучной направленности.</w:t>
      </w:r>
      <w:bookmarkEnd w:id="3"/>
    </w:p>
    <w:p w:rsidR="00050A51" w:rsidRPr="00F85FDD" w:rsidRDefault="00F85FDD" w:rsidP="00F85FD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b/>
          <w:sz w:val="28"/>
        </w:rPr>
        <w:t>Актуальность программы.</w:t>
      </w:r>
      <w:r w:rsidRPr="00F85FDD">
        <w:rPr>
          <w:rFonts w:ascii="Times New Roman" w:hAnsi="Times New Roman" w:cs="Times New Roman"/>
          <w:sz w:val="28"/>
        </w:rPr>
        <w:t xml:space="preserve"> Актуальность программы заключается в том, что она позволяет учащимся ознакомиться с методикой организации и проведения экспериментально-исследовательской деятельности в современном учебном процессе по физике, ознакомиться со многими интересными вопросами физики на данном этапе обучения, выходящими за рамки школьной программы, расширить целостное представление о проблеме данной науки, познакомиться с методом проектной деятельности. Экспериментальная деятельность будет способствовать развитию мыслительной деятельности и общему интеллектуальному развитию. </w:t>
      </w:r>
    </w:p>
    <w:p w:rsidR="00F3280D" w:rsidRPr="00F3280D" w:rsidRDefault="00F3280D" w:rsidP="00F85FD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 xml:space="preserve">Новизна. </w:t>
      </w:r>
      <w:r w:rsidRPr="00F3280D">
        <w:rPr>
          <w:rFonts w:ascii="Times New Roman" w:hAnsi="Times New Roman" w:cs="Times New Roman"/>
          <w:sz w:val="28"/>
        </w:rPr>
        <w:t>Программа "Физика для всех" для 8 классов представляет собой инновационный подход к обучению физике, ориентированный на развитие у учащихся критического мышления и практических навыков через интеграцию междисциплинарных методов. Она включает в себя интерактивные лабораторные работы, проектные задания и использование современных технологий, таких как симуляции и виртуальные эксперименты, что позволяет сделать изучение физики более доступным и увлекательным. Программа акцентирует внимание на реальных приложениях физических законов в повседневной жизни, что способствует формированию у школьников интереса к науке и осознанию её значимости в современном мире.</w:t>
      </w:r>
    </w:p>
    <w:p w:rsidR="00050A51" w:rsidRPr="00F85FDD" w:rsidRDefault="00F85FDD" w:rsidP="00F85FD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b/>
          <w:sz w:val="28"/>
        </w:rPr>
        <w:t>Отличительные особенности</w:t>
      </w:r>
      <w:r w:rsidRPr="00F85FDD">
        <w:rPr>
          <w:rFonts w:ascii="Times New Roman" w:hAnsi="Times New Roman" w:cs="Times New Roman"/>
          <w:sz w:val="28"/>
        </w:rPr>
        <w:t>. Данная программа направлена на углубленное изучение курса физики, сочетая в себе как теоретические занятия с просмотром видеоматериалов, так и практические, в которых предусмотрены разбор решения задач различного уровня сложности и проведение лабораторных работ с применением современного оборудования. Программа предполагает активную работу в команде школьников, а также индивидуальный подход в обучении к каждому ученику, что в лучшей мере способно помочь детям раскрыть таланты или заполнить пробелы в знаниях в области физики.</w:t>
      </w:r>
    </w:p>
    <w:p w:rsidR="00050A51" w:rsidRDefault="00F85FDD">
      <w:pPr>
        <w:pStyle w:val="ac"/>
        <w:ind w:left="0" w:right="3" w:firstLine="709"/>
        <w:jc w:val="both"/>
      </w:pPr>
      <w:r>
        <w:rPr>
          <w:b/>
        </w:rPr>
        <w:t xml:space="preserve">Уровень программы. </w:t>
      </w:r>
      <w:r>
        <w:t>Программа «Физика для всех» – стартового уровня.</w:t>
      </w:r>
    </w:p>
    <w:p w:rsidR="00050A51" w:rsidRDefault="00F85FDD">
      <w:pPr>
        <w:pStyle w:val="11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Адресат программы.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Программа разработана для детей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14-15 лет. Для обучения принимаются все желающие, что дает возможность заниматься с разнообразными категориями детей: одаренными, детьми из групп социального риска, детьми из семей с низким социально-экономическим статусом. При разработке данной программы учитывались возрастные психологические особенности детей данного возраста.</w:t>
      </w:r>
    </w:p>
    <w:p w:rsidR="00050A51" w:rsidRDefault="00F85FDD">
      <w:pPr>
        <w:spacing w:after="0"/>
        <w:ind w:left="1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Подростковый возраст (12-15 лет).</w:t>
      </w:r>
      <w:r>
        <w:rPr>
          <w:rFonts w:ascii="Times New Roman" w:hAnsi="Times New Roman" w:cs="Times New Roman"/>
          <w:sz w:val="28"/>
          <w:szCs w:val="28"/>
        </w:rPr>
        <w:t xml:space="preserve"> Признаком возраста 12-15 лет является переход от детства к взрослости. Кризисным моментом возраста является чувство «взрослости», восприятие себя и самооценка. Происходит становление человека как субъекта собственного развития. Возраст характеризуется теоретическим рефлексивным мышлением, интеллектуализацией восприятия и памяти, личностной рефлексией и гипертрофированной потребностью в общении со сверстниками.</w:t>
      </w:r>
    </w:p>
    <w:p w:rsidR="00050A51" w:rsidRDefault="00F85FDD">
      <w:pPr>
        <w:pStyle w:val="ac"/>
        <w:ind w:left="0" w:right="3" w:firstLine="709"/>
        <w:jc w:val="both"/>
        <w:rPr>
          <w:lang w:eastAsia="ru-RU"/>
        </w:rPr>
      </w:pPr>
      <w:r>
        <w:t xml:space="preserve">Количество обучающихся в группе - 8 человек. </w:t>
      </w:r>
    </w:p>
    <w:p w:rsidR="00050A51" w:rsidRDefault="00F3280D">
      <w:pPr>
        <w:pStyle w:val="ac"/>
        <w:ind w:left="0" w:right="3" w:firstLine="709"/>
        <w:jc w:val="both"/>
      </w:pPr>
      <w:r>
        <w:rPr>
          <w:b/>
        </w:rPr>
        <w:t xml:space="preserve">Срок освоения и объём </w:t>
      </w:r>
      <w:r w:rsidR="00F85FDD">
        <w:rPr>
          <w:b/>
        </w:rPr>
        <w:t>программы.</w:t>
      </w:r>
      <w:r w:rsidR="00F85FDD">
        <w:t xml:space="preserve"> Программа «Физика для всех»</w:t>
      </w:r>
      <w:r w:rsidR="00F85FDD">
        <w:rPr>
          <w:b/>
          <w:bCs/>
        </w:rPr>
        <w:t xml:space="preserve"> </w:t>
      </w:r>
      <w:r w:rsidR="00F85FDD">
        <w:t xml:space="preserve">рассчитана на 1 год обучения. </w:t>
      </w:r>
    </w:p>
    <w:p w:rsidR="00F3280D" w:rsidRDefault="00F3280D">
      <w:pPr>
        <w:pStyle w:val="ac"/>
        <w:ind w:left="0" w:right="3" w:firstLine="709"/>
        <w:jc w:val="both"/>
        <w:rPr>
          <w:b/>
          <w:lang w:eastAsia="ru-RU"/>
        </w:rPr>
      </w:pPr>
    </w:p>
    <w:p w:rsidR="00F3280D" w:rsidRDefault="00F3280D" w:rsidP="002E0173">
      <w:pPr>
        <w:pStyle w:val="ac"/>
        <w:ind w:left="0" w:right="3" w:firstLine="709"/>
        <w:jc w:val="center"/>
        <w:outlineLvl w:val="0"/>
        <w:rPr>
          <w:b/>
          <w:lang w:eastAsia="ru-RU"/>
        </w:rPr>
      </w:pPr>
      <w:bookmarkStart w:id="4" w:name="_Toc191037778"/>
      <w:r>
        <w:rPr>
          <w:b/>
          <w:lang w:eastAsia="ru-RU"/>
        </w:rPr>
        <w:t>2.2. Объём программы</w:t>
      </w:r>
      <w:bookmarkEnd w:id="4"/>
    </w:p>
    <w:p w:rsidR="00050A51" w:rsidRDefault="00F85FDD">
      <w:pPr>
        <w:pStyle w:val="ac"/>
        <w:ind w:left="0" w:right="3" w:firstLine="709"/>
        <w:jc w:val="both"/>
      </w:pPr>
      <w:r>
        <w:rPr>
          <w:b/>
          <w:lang w:eastAsia="ru-RU"/>
        </w:rPr>
        <w:t xml:space="preserve">Объём </w:t>
      </w:r>
      <w:r>
        <w:rPr>
          <w:b/>
        </w:rPr>
        <w:t>программы:</w:t>
      </w:r>
      <w:r>
        <w:t xml:space="preserve"> 36×2=72 часа.</w:t>
      </w:r>
    </w:p>
    <w:p w:rsidR="00050A51" w:rsidRDefault="00F85FDD">
      <w:pPr>
        <w:pStyle w:val="ac"/>
        <w:ind w:left="0" w:right="3" w:firstLine="709"/>
        <w:jc w:val="both"/>
      </w:pPr>
      <w:r>
        <w:rPr>
          <w:b/>
        </w:rPr>
        <w:t>Режим занятий.</w:t>
      </w:r>
      <w:r>
        <w:t xml:space="preserve"> Занятия проводятся 2 раза в неделю по 1 часу. Продолжительность академического часа – 45 минут. Перерыв между часами одного занятия – 10 минут. </w:t>
      </w:r>
    </w:p>
    <w:p w:rsidR="00050A51" w:rsidRDefault="00F85FDD">
      <w:pPr>
        <w:pStyle w:val="ac"/>
        <w:ind w:left="0" w:right="3" w:firstLine="709"/>
        <w:jc w:val="both"/>
      </w:pPr>
      <w:r>
        <w:rPr>
          <w:b/>
        </w:rPr>
        <w:t>Форма обучения</w:t>
      </w:r>
      <w:r>
        <w:t xml:space="preserve"> – очная.</w:t>
      </w:r>
    </w:p>
    <w:p w:rsidR="00F3280D" w:rsidRDefault="00F3280D">
      <w:pPr>
        <w:pStyle w:val="ac"/>
        <w:ind w:left="0" w:right="3" w:firstLine="709"/>
        <w:jc w:val="both"/>
      </w:pPr>
      <w:r w:rsidRPr="00F3280D">
        <w:rPr>
          <w:b/>
        </w:rPr>
        <w:t>Язык обучения</w:t>
      </w:r>
      <w:r>
        <w:t xml:space="preserve"> – русский.</w:t>
      </w:r>
    </w:p>
    <w:p w:rsidR="00050A51" w:rsidRDefault="00F85FDD">
      <w:pPr>
        <w:pStyle w:val="ac"/>
        <w:ind w:left="0" w:right="3" w:firstLine="709"/>
        <w:jc w:val="both"/>
      </w:pPr>
      <w:r>
        <w:rPr>
          <w:b/>
        </w:rPr>
        <w:lastRenderedPageBreak/>
        <w:t>Форма</w:t>
      </w:r>
      <w:r w:rsidR="00F3280D">
        <w:rPr>
          <w:b/>
        </w:rPr>
        <w:t xml:space="preserve"> проведения занятий</w:t>
      </w:r>
      <w:r>
        <w:rPr>
          <w:b/>
        </w:rPr>
        <w:t xml:space="preserve"> </w:t>
      </w:r>
      <w:r>
        <w:t xml:space="preserve">– групповая, в одновозрастных группах. </w:t>
      </w:r>
    </w:p>
    <w:p w:rsidR="00050A51" w:rsidRDefault="00F85FDD">
      <w:pPr>
        <w:pStyle w:val="ac"/>
        <w:ind w:left="0" w:right="3" w:firstLine="709"/>
        <w:jc w:val="both"/>
      </w:pPr>
      <w:r>
        <w:rPr>
          <w:b/>
        </w:rPr>
        <w:t xml:space="preserve">Особенности организации образовательного процесса </w:t>
      </w:r>
      <w:r w:rsidRPr="00F3280D">
        <w:t>– формы реализации Программы:</w:t>
      </w:r>
      <w:r>
        <w:t xml:space="preserve"> традиционная – реализация в рамках учреждения. </w:t>
      </w:r>
    </w:p>
    <w:p w:rsidR="00050A51" w:rsidRDefault="00F85FDD">
      <w:pPr>
        <w:pStyle w:val="ac"/>
        <w:ind w:left="0" w:right="3" w:firstLine="709"/>
        <w:jc w:val="both"/>
      </w:pPr>
      <w:bookmarkStart w:id="5" w:name="page9R_mcid1"/>
      <w:bookmarkEnd w:id="5"/>
      <w:r>
        <w:t xml:space="preserve">Программа адаптирована для реализации в условиях электронного обучения с применением дистанционных технологий обучения и включает работу в социальной сети </w:t>
      </w:r>
      <w:proofErr w:type="spellStart"/>
      <w:r>
        <w:t>ВКонтакте</w:t>
      </w:r>
      <w:proofErr w:type="spellEnd"/>
      <w:r>
        <w:t xml:space="preserve">; в мессенджерах </w:t>
      </w:r>
      <w:proofErr w:type="spellStart"/>
      <w:r>
        <w:t>Сферум</w:t>
      </w:r>
      <w:bookmarkStart w:id="6" w:name="page9R_mcid2"/>
      <w:bookmarkEnd w:id="6"/>
      <w:proofErr w:type="spellEnd"/>
      <w:r>
        <w:t xml:space="preserve"> VK</w:t>
      </w:r>
      <w:bookmarkStart w:id="7" w:name="page9R_mcid3"/>
      <w:bookmarkEnd w:id="7"/>
      <w:r>
        <w:t xml:space="preserve"> и Mail.RU.</w:t>
      </w:r>
    </w:p>
    <w:p w:rsidR="00050A51" w:rsidRDefault="00F85FDD">
      <w:pPr>
        <w:pStyle w:val="ac"/>
        <w:ind w:left="0" w:right="3" w:firstLine="709"/>
        <w:jc w:val="both"/>
      </w:pPr>
      <w:r>
        <w:t>Набор в группы осуществляется через регистрацию заявки в АИС «Навигатор дополнительного образования детей Курской област</w:t>
      </w:r>
      <w:r>
        <w:rPr>
          <w:color w:val="000000"/>
        </w:rPr>
        <w:t xml:space="preserve">и» </w:t>
      </w:r>
      <w:hyperlink r:id="rId8">
        <w:r>
          <w:rPr>
            <w:color w:val="000000"/>
          </w:rPr>
          <w:t>https://р46.навигатор.дети</w:t>
        </w:r>
      </w:hyperlink>
      <w:r>
        <w:rPr>
          <w:color w:val="000000"/>
        </w:rPr>
        <w:t>.</w:t>
      </w:r>
    </w:p>
    <w:p w:rsidR="00050A51" w:rsidRDefault="00F3280D" w:rsidP="002E0173">
      <w:pPr>
        <w:pStyle w:val="aa"/>
        <w:spacing w:line="240" w:lineRule="auto"/>
        <w:ind w:firstLine="0"/>
        <w:jc w:val="center"/>
        <w:outlineLvl w:val="0"/>
        <w:rPr>
          <w:rFonts w:cs="Times New Roman"/>
          <w:b/>
          <w:szCs w:val="28"/>
        </w:rPr>
      </w:pPr>
      <w:bookmarkStart w:id="8" w:name="_Toc191037779"/>
      <w:r>
        <w:rPr>
          <w:rFonts w:cs="Times New Roman"/>
          <w:b/>
          <w:szCs w:val="28"/>
        </w:rPr>
        <w:t>2.3 Цель Программы</w:t>
      </w:r>
      <w:bookmarkEnd w:id="8"/>
    </w:p>
    <w:p w:rsidR="00050A51" w:rsidRPr="00F85FDD" w:rsidRDefault="00F85FDD" w:rsidP="00F85FDD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b/>
          <w:sz w:val="28"/>
        </w:rPr>
        <w:t>Цель программы:</w:t>
      </w:r>
      <w:r w:rsidRPr="00F85FDD">
        <w:rPr>
          <w:rFonts w:ascii="Times New Roman" w:hAnsi="Times New Roman" w:cs="Times New Roman"/>
          <w:sz w:val="28"/>
        </w:rPr>
        <w:t xml:space="preserve"> углубленное изучение школьниками курса физики 8 класса</w:t>
      </w:r>
    </w:p>
    <w:p w:rsidR="004F6147" w:rsidRPr="002E0173" w:rsidRDefault="004F6147" w:rsidP="002E0173">
      <w:pPr>
        <w:pStyle w:val="1"/>
        <w:spacing w:before="0"/>
        <w:jc w:val="center"/>
        <w:rPr>
          <w:rFonts w:ascii="Times New Roman" w:hAnsi="Times New Roman" w:cs="Times New Roman"/>
          <w:b/>
          <w:color w:val="auto"/>
          <w:sz w:val="28"/>
        </w:rPr>
      </w:pPr>
      <w:bookmarkStart w:id="9" w:name="_Toc191037780"/>
      <w:r w:rsidRPr="002E0173">
        <w:rPr>
          <w:rFonts w:ascii="Times New Roman" w:hAnsi="Times New Roman" w:cs="Times New Roman"/>
          <w:b/>
          <w:color w:val="auto"/>
          <w:sz w:val="28"/>
        </w:rPr>
        <w:t>2.4. Задачи Программы</w:t>
      </w:r>
      <w:bookmarkEnd w:id="9"/>
    </w:p>
    <w:p w:rsidR="00050A51" w:rsidRPr="00F85FDD" w:rsidRDefault="00F85FDD" w:rsidP="00F85FDD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</w:rPr>
      </w:pPr>
      <w:r w:rsidRPr="00F85FDD">
        <w:rPr>
          <w:rFonts w:ascii="Times New Roman" w:hAnsi="Times New Roman" w:cs="Times New Roman"/>
          <w:b/>
          <w:sz w:val="28"/>
        </w:rPr>
        <w:t>Задачи:</w:t>
      </w:r>
    </w:p>
    <w:p w:rsidR="00050A51" w:rsidRPr="00F85FDD" w:rsidRDefault="00F85FDD" w:rsidP="00F85FD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F85FDD">
        <w:rPr>
          <w:rFonts w:ascii="Times New Roman" w:hAnsi="Times New Roman" w:cs="Times New Roman"/>
          <w:b/>
          <w:i/>
          <w:sz w:val="28"/>
        </w:rPr>
        <w:t>Образоват</w:t>
      </w:r>
      <w:r w:rsidR="004F6147">
        <w:rPr>
          <w:rFonts w:ascii="Times New Roman" w:hAnsi="Times New Roman" w:cs="Times New Roman"/>
          <w:b/>
          <w:i/>
          <w:sz w:val="28"/>
        </w:rPr>
        <w:t>ельно-предметные</w:t>
      </w:r>
      <w:r w:rsidRPr="00F85FDD">
        <w:rPr>
          <w:rFonts w:ascii="Times New Roman" w:hAnsi="Times New Roman" w:cs="Times New Roman"/>
          <w:b/>
          <w:i/>
          <w:sz w:val="28"/>
        </w:rPr>
        <w:t>:</w:t>
      </w:r>
    </w:p>
    <w:p w:rsidR="00050A51" w:rsidRPr="00F85FDD" w:rsidRDefault="00F85FDD" w:rsidP="00F57E45">
      <w:pPr>
        <w:pStyle w:val="afc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формирование системы научных знаний о природе, ее фундаментальных законах для построения представления о физической картине мира;</w:t>
      </w:r>
    </w:p>
    <w:p w:rsidR="00050A51" w:rsidRPr="00F85FDD" w:rsidRDefault="00F85FDD" w:rsidP="00F57E45">
      <w:pPr>
        <w:pStyle w:val="afc"/>
        <w:numPr>
          <w:ilvl w:val="0"/>
          <w:numId w:val="28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 xml:space="preserve">систематизация знаний о многообразии объектов и явлений природы, о закономерностях процессов и о законах физики для осознания возможности разумного использования достижений науки в </w:t>
      </w:r>
      <w:r w:rsidR="00F57E45">
        <w:rPr>
          <w:rFonts w:ascii="Times New Roman" w:hAnsi="Times New Roman" w:cs="Times New Roman"/>
          <w:sz w:val="28"/>
        </w:rPr>
        <w:t>дальнейшем развитии цивилизации.</w:t>
      </w:r>
    </w:p>
    <w:p w:rsidR="00050A51" w:rsidRPr="00F85FDD" w:rsidRDefault="00F85FDD" w:rsidP="00F85FDD">
      <w:pPr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F85FDD">
        <w:rPr>
          <w:rFonts w:ascii="Times New Roman" w:hAnsi="Times New Roman" w:cs="Times New Roman"/>
          <w:b/>
          <w:i/>
          <w:sz w:val="28"/>
        </w:rPr>
        <w:t>Развивающие:</w:t>
      </w:r>
    </w:p>
    <w:p w:rsidR="00050A51" w:rsidRPr="00F85FDD" w:rsidRDefault="00F85FDD" w:rsidP="00F57E45">
      <w:pPr>
        <w:pStyle w:val="afc"/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формирование убежденности в познаваемости окружающего мира и достоверности научных методов его изучения;</w:t>
      </w:r>
    </w:p>
    <w:p w:rsidR="00050A51" w:rsidRPr="00F85FDD" w:rsidRDefault="00F85FDD" w:rsidP="00F57E45">
      <w:pPr>
        <w:pStyle w:val="afc"/>
        <w:numPr>
          <w:ilvl w:val="0"/>
          <w:numId w:val="27"/>
        </w:numPr>
        <w:spacing w:after="0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развитие познавательных интересов и творческих способностей учащихся, а также интереса к расширению и углублению физических знаний и выбора физики как профильного предмета.</w:t>
      </w:r>
    </w:p>
    <w:p w:rsidR="00050A51" w:rsidRPr="00F85FDD" w:rsidRDefault="00F85FDD" w:rsidP="004F6147">
      <w:pPr>
        <w:tabs>
          <w:tab w:val="left" w:pos="9015"/>
        </w:tabs>
        <w:spacing w:after="0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 w:rsidRPr="00F85FDD">
        <w:rPr>
          <w:rFonts w:ascii="Times New Roman" w:hAnsi="Times New Roman" w:cs="Times New Roman"/>
          <w:b/>
          <w:i/>
          <w:sz w:val="28"/>
        </w:rPr>
        <w:t>Воспитательные:</w:t>
      </w:r>
      <w:r w:rsidR="004F6147">
        <w:rPr>
          <w:rFonts w:ascii="Times New Roman" w:hAnsi="Times New Roman" w:cs="Times New Roman"/>
          <w:b/>
          <w:i/>
          <w:sz w:val="28"/>
        </w:rPr>
        <w:tab/>
      </w:r>
    </w:p>
    <w:p w:rsidR="004F6147" w:rsidRPr="004F6147" w:rsidRDefault="004F6147" w:rsidP="00F57E45">
      <w:pPr>
        <w:pStyle w:val="aa"/>
        <w:numPr>
          <w:ilvl w:val="0"/>
          <w:numId w:val="25"/>
        </w:numPr>
        <w:spacing w:line="240" w:lineRule="auto"/>
        <w:ind w:left="0" w:firstLine="709"/>
        <w:rPr>
          <w:rFonts w:cs="Times New Roman"/>
        </w:rPr>
      </w:pPr>
      <w:r w:rsidRPr="004F6147">
        <w:rPr>
          <w:rFonts w:cs="Times New Roman"/>
        </w:rPr>
        <w:t>воспитание потребностей в общении с природой;</w:t>
      </w:r>
    </w:p>
    <w:p w:rsidR="004F6147" w:rsidRPr="004F6147" w:rsidRDefault="004F6147" w:rsidP="00F57E45">
      <w:pPr>
        <w:pStyle w:val="aa"/>
        <w:numPr>
          <w:ilvl w:val="0"/>
          <w:numId w:val="25"/>
        </w:numPr>
        <w:spacing w:line="240" w:lineRule="auto"/>
        <w:ind w:left="0" w:firstLine="709"/>
        <w:rPr>
          <w:rFonts w:cs="Times New Roman"/>
        </w:rPr>
      </w:pPr>
      <w:r w:rsidRPr="004F6147">
        <w:rPr>
          <w:rFonts w:cs="Times New Roman"/>
        </w:rPr>
        <w:t>воспитание бережного отношения к окружающей среде;</w:t>
      </w:r>
    </w:p>
    <w:p w:rsidR="004F6147" w:rsidRPr="004F6147" w:rsidRDefault="004F6147" w:rsidP="00F57E45">
      <w:pPr>
        <w:pStyle w:val="aa"/>
        <w:numPr>
          <w:ilvl w:val="0"/>
          <w:numId w:val="25"/>
        </w:numPr>
        <w:spacing w:line="240" w:lineRule="auto"/>
        <w:ind w:left="0" w:firstLine="709"/>
        <w:rPr>
          <w:rFonts w:cs="Times New Roman"/>
        </w:rPr>
      </w:pPr>
      <w:r w:rsidRPr="004F6147">
        <w:rPr>
          <w:rFonts w:cs="Times New Roman"/>
        </w:rPr>
        <w:t>воспитание любви к родной природе, понимание ее эстетической ценности;</w:t>
      </w:r>
    </w:p>
    <w:p w:rsidR="004F6147" w:rsidRPr="004F6147" w:rsidRDefault="004F6147" w:rsidP="00F57E45">
      <w:pPr>
        <w:pStyle w:val="aa"/>
        <w:numPr>
          <w:ilvl w:val="0"/>
          <w:numId w:val="25"/>
        </w:numPr>
        <w:spacing w:line="240" w:lineRule="auto"/>
        <w:ind w:left="0" w:firstLine="709"/>
        <w:rPr>
          <w:rFonts w:cs="Times New Roman"/>
        </w:rPr>
      </w:pPr>
      <w:r w:rsidRPr="004F6147">
        <w:rPr>
          <w:rFonts w:cs="Times New Roman"/>
        </w:rPr>
        <w:t>воспитание у обучающихся усердия и самостоятельности при выполнении учебных задач;</w:t>
      </w:r>
    </w:p>
    <w:p w:rsidR="004F6147" w:rsidRPr="004F6147" w:rsidRDefault="004F6147" w:rsidP="00F57E45">
      <w:pPr>
        <w:pStyle w:val="aa"/>
        <w:numPr>
          <w:ilvl w:val="0"/>
          <w:numId w:val="25"/>
        </w:numPr>
        <w:spacing w:line="240" w:lineRule="auto"/>
        <w:ind w:left="0" w:firstLine="709"/>
        <w:rPr>
          <w:rFonts w:cs="Times New Roman"/>
        </w:rPr>
      </w:pPr>
      <w:r w:rsidRPr="004F6147">
        <w:rPr>
          <w:rFonts w:cs="Times New Roman"/>
        </w:rPr>
        <w:t>формирование аналитического мышления, систематичности в учебной деятельности;</w:t>
      </w:r>
    </w:p>
    <w:p w:rsidR="004F6147" w:rsidRPr="004F6147" w:rsidRDefault="004F6147" w:rsidP="00F57E45">
      <w:pPr>
        <w:pStyle w:val="aa"/>
        <w:numPr>
          <w:ilvl w:val="0"/>
          <w:numId w:val="25"/>
        </w:numPr>
        <w:spacing w:line="240" w:lineRule="auto"/>
        <w:ind w:left="0" w:firstLine="709"/>
        <w:rPr>
          <w:rFonts w:cs="Times New Roman"/>
        </w:rPr>
      </w:pPr>
      <w:r w:rsidRPr="004F6147">
        <w:rPr>
          <w:rFonts w:cs="Times New Roman"/>
        </w:rPr>
        <w:t>формирование потребностей в самореализации и систематичности в учебной деятельности;</w:t>
      </w:r>
    </w:p>
    <w:p w:rsidR="004F6147" w:rsidRPr="004F6147" w:rsidRDefault="004F6147" w:rsidP="00F57E45">
      <w:pPr>
        <w:pStyle w:val="aa"/>
        <w:numPr>
          <w:ilvl w:val="0"/>
          <w:numId w:val="25"/>
        </w:numPr>
        <w:spacing w:line="240" w:lineRule="auto"/>
        <w:ind w:left="0" w:firstLine="709"/>
        <w:rPr>
          <w:rFonts w:cs="Times New Roman"/>
        </w:rPr>
      </w:pPr>
      <w:r w:rsidRPr="004F6147">
        <w:rPr>
          <w:rFonts w:cs="Times New Roman"/>
        </w:rPr>
        <w:t>активизация созидательной работы по изучению и охране окружающей среды;</w:t>
      </w:r>
    </w:p>
    <w:p w:rsidR="004F6147" w:rsidRPr="004F6147" w:rsidRDefault="004F6147" w:rsidP="00F57E45">
      <w:pPr>
        <w:pStyle w:val="aa"/>
        <w:numPr>
          <w:ilvl w:val="0"/>
          <w:numId w:val="25"/>
        </w:numPr>
        <w:spacing w:line="240" w:lineRule="auto"/>
        <w:ind w:left="0" w:firstLine="709"/>
        <w:rPr>
          <w:rFonts w:cs="Times New Roman"/>
        </w:rPr>
      </w:pPr>
      <w:r w:rsidRPr="004F6147">
        <w:rPr>
          <w:rFonts w:cs="Times New Roman"/>
        </w:rPr>
        <w:t>развитие навыков самостоятельной и коллективной работы, трудолюбия;</w:t>
      </w:r>
    </w:p>
    <w:p w:rsidR="004F6147" w:rsidRPr="004F6147" w:rsidRDefault="004F6147" w:rsidP="00F57E45">
      <w:pPr>
        <w:pStyle w:val="aa"/>
        <w:numPr>
          <w:ilvl w:val="0"/>
          <w:numId w:val="25"/>
        </w:numPr>
        <w:spacing w:line="240" w:lineRule="auto"/>
        <w:ind w:left="0" w:firstLine="709"/>
        <w:rPr>
          <w:rFonts w:cs="Times New Roman"/>
        </w:rPr>
      </w:pPr>
      <w:r w:rsidRPr="004F6147">
        <w:rPr>
          <w:rFonts w:cs="Times New Roman"/>
        </w:rPr>
        <w:t>развитие таких познавательных умений как наблюдение, сравнение, анализ, синтез;</w:t>
      </w:r>
    </w:p>
    <w:p w:rsidR="004F6147" w:rsidRDefault="004F6147" w:rsidP="00F57E45">
      <w:pPr>
        <w:pStyle w:val="aa"/>
        <w:numPr>
          <w:ilvl w:val="0"/>
          <w:numId w:val="25"/>
        </w:numPr>
        <w:spacing w:line="240" w:lineRule="auto"/>
        <w:ind w:left="0" w:firstLine="709"/>
        <w:rPr>
          <w:rFonts w:cs="Times New Roman"/>
        </w:rPr>
      </w:pPr>
      <w:r w:rsidRPr="004F6147">
        <w:rPr>
          <w:rFonts w:cs="Times New Roman"/>
        </w:rPr>
        <w:t>воспитание экологически грамотного, социализировано-адаптированного гражданина РФ.</w:t>
      </w:r>
    </w:p>
    <w:p w:rsidR="002E0173" w:rsidRDefault="002E0173" w:rsidP="004F6147">
      <w:pPr>
        <w:pStyle w:val="aa"/>
        <w:spacing w:line="240" w:lineRule="auto"/>
        <w:jc w:val="center"/>
        <w:rPr>
          <w:rFonts w:cs="Times New Roman"/>
          <w:b/>
        </w:rPr>
      </w:pPr>
    </w:p>
    <w:p w:rsidR="004F6147" w:rsidRPr="004F6147" w:rsidRDefault="004F6147" w:rsidP="002E0173">
      <w:pPr>
        <w:pStyle w:val="aa"/>
        <w:spacing w:line="240" w:lineRule="auto"/>
        <w:jc w:val="center"/>
        <w:outlineLvl w:val="0"/>
        <w:rPr>
          <w:rFonts w:cs="Times New Roman"/>
          <w:b/>
        </w:rPr>
      </w:pPr>
      <w:bookmarkStart w:id="10" w:name="_Toc191037781"/>
      <w:r w:rsidRPr="004F6147">
        <w:rPr>
          <w:rFonts w:cs="Times New Roman"/>
          <w:b/>
        </w:rPr>
        <w:lastRenderedPageBreak/>
        <w:t>2.5 Содержание программы</w:t>
      </w:r>
      <w:bookmarkEnd w:id="10"/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b/>
          <w:szCs w:val="28"/>
        </w:rPr>
        <w:t xml:space="preserve">Раздел 1. Знакомство с физическими методами изучения природы </w:t>
      </w:r>
      <w:r>
        <w:rPr>
          <w:b/>
          <w:bCs/>
          <w:szCs w:val="28"/>
        </w:rPr>
        <w:t>(4ч.)</w:t>
      </w:r>
    </w:p>
    <w:p w:rsidR="004F6147" w:rsidRDefault="004F6147" w:rsidP="004F614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Форма занятия:</w:t>
      </w:r>
      <w:r>
        <w:rPr>
          <w:rFonts w:ascii="Times New Roman" w:hAnsi="Times New Roman" w:cs="Times New Roman"/>
          <w:sz w:val="28"/>
        </w:rPr>
        <w:t xml:space="preserve"> беседа, опрос, самостоятельная работа, практическая работа.</w:t>
      </w:r>
    </w:p>
    <w:p w:rsidR="004F6147" w:rsidRDefault="004F6147" w:rsidP="004F6147">
      <w:pPr>
        <w:pStyle w:val="aa"/>
        <w:spacing w:line="276" w:lineRule="auto"/>
        <w:rPr>
          <w:b/>
          <w:szCs w:val="28"/>
        </w:rPr>
      </w:pPr>
      <w:r>
        <w:rPr>
          <w:rFonts w:cs="Times New Roman"/>
          <w:b/>
          <w:i/>
          <w:szCs w:val="28"/>
        </w:rPr>
        <w:t>Теория:</w:t>
      </w:r>
      <w:r>
        <w:rPr>
          <w:rFonts w:cs="Times New Roman"/>
          <w:b/>
          <w:szCs w:val="28"/>
        </w:rPr>
        <w:t xml:space="preserve"> </w:t>
      </w:r>
      <w:r>
        <w:t>Вводное занятие. Техника безопасности.  Сведения о физических методах изучения природы.</w:t>
      </w:r>
      <w:r>
        <w:rPr>
          <w:rFonts w:cs="Times New Roman"/>
          <w:szCs w:val="28"/>
          <w:shd w:val="clear" w:color="auto" w:fill="729FCF"/>
        </w:rPr>
        <w:t xml:space="preserve"> </w:t>
      </w:r>
    </w:p>
    <w:p w:rsidR="004F6147" w:rsidRDefault="004F6147" w:rsidP="004F6147">
      <w:pPr>
        <w:pStyle w:val="aa"/>
        <w:spacing w:line="240" w:lineRule="auto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Практика: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1. Знакомство с рабочим классом, используемым оборудованием и техникой безопасности.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2. Измерение физических величин.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3. Определение цены деления приборов.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4. Изучение абсолютной и относительной погрешностей.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5. Практическое занятие на определение цены деления и погрешности различных приборов.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 w:rsidRPr="004F6147">
        <w:rPr>
          <w:b/>
          <w:i/>
          <w:szCs w:val="28"/>
        </w:rPr>
        <w:t>Оборудование.</w:t>
      </w:r>
      <w:r>
        <w:rPr>
          <w:szCs w:val="28"/>
        </w:rPr>
        <w:t xml:space="preserve"> Интерактивная доска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b/>
          <w:szCs w:val="28"/>
        </w:rPr>
        <w:t xml:space="preserve">Раздел </w:t>
      </w:r>
      <w:r w:rsidR="00F57E45">
        <w:rPr>
          <w:b/>
          <w:szCs w:val="28"/>
        </w:rPr>
        <w:t xml:space="preserve">2. </w:t>
      </w:r>
      <w:r>
        <w:rPr>
          <w:b/>
          <w:szCs w:val="28"/>
        </w:rPr>
        <w:t xml:space="preserve">ТЕПЛОВЫЕ ЯВЛЕНИЯ </w:t>
      </w:r>
      <w:r>
        <w:rPr>
          <w:b/>
          <w:bCs/>
          <w:szCs w:val="28"/>
        </w:rPr>
        <w:t>(20 ч.)</w:t>
      </w:r>
    </w:p>
    <w:p w:rsidR="004F6147" w:rsidRDefault="004F6147" w:rsidP="004F614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Формы занятия:</w:t>
      </w:r>
      <w:r>
        <w:rPr>
          <w:rFonts w:ascii="Times New Roman" w:hAnsi="Times New Roman" w:cs="Times New Roman"/>
          <w:sz w:val="28"/>
        </w:rPr>
        <w:t xml:space="preserve"> беседа, опрос, самостоятельная работа, практическая работа.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rFonts w:cs="Times New Roman"/>
          <w:b/>
          <w:i/>
          <w:szCs w:val="28"/>
        </w:rPr>
        <w:t>Теория:</w:t>
      </w:r>
      <w:r>
        <w:rPr>
          <w:rFonts w:cs="Times New Roman"/>
          <w:szCs w:val="28"/>
        </w:rPr>
        <w:t xml:space="preserve"> Углубленное изучение теоретических и практических методов исследования тепловых явлений из школьного курса физики 8 класса.</w:t>
      </w:r>
    </w:p>
    <w:p w:rsidR="004F6147" w:rsidRDefault="004F6147" w:rsidP="004F6147">
      <w:pPr>
        <w:pStyle w:val="aa"/>
        <w:spacing w:line="240" w:lineRule="auto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Практика: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1. Тепловое равновесие, Температура. Тепловое расширение твёрдых тел, жидкостей и газов. 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2. </w:t>
      </w:r>
      <w:r>
        <w:rPr>
          <w:rFonts w:eastAsia="Times New Roman" w:cs="Times New Roman"/>
          <w:color w:val="000000"/>
          <w:lang w:eastAsia="ru-RU"/>
        </w:rPr>
        <w:t>Лабораторная работа на тему: «Исследование изменения температуры воды при различных температурах».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3. Внутренняя энергия тела и способы её измерения, количество теплоты. Виды теплопередачи.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rFonts w:eastAsia="Times New Roman" w:cs="Times New Roman"/>
          <w:color w:val="000000"/>
          <w:lang w:eastAsia="ru-RU"/>
        </w:rPr>
        <w:t>4. Лабораторная работа по теме: «Определение количества теплоты, отданного нагретым цилиндром после опускания его в воду комнатной температуры»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5. Теплоёмкость тела, удельная теплоёмкость вещества.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rFonts w:cs="Times New Roman"/>
        </w:rPr>
        <w:t>6. Лабораторная работа по теме: «Измерение удельной теплоёмкости металлического цилиндра»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7. Практическое занятие по пройдённым темам.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rFonts w:cs="Times New Roman"/>
        </w:rPr>
        <w:t xml:space="preserve">8. </w:t>
      </w:r>
      <w:r>
        <w:rPr>
          <w:rFonts w:eastAsia="Times New Roman" w:cs="Times New Roman"/>
          <w:color w:val="000000"/>
          <w:lang w:eastAsia="ru-RU"/>
        </w:rPr>
        <w:t>Лабораторная работа по теме: «Определение количества теплоты, полученного водой комнатной температуры фиксированной массой, в которую опущен нагретый цилиндр»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9. Уравнение теплового баланса. 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10. Удельная теплота сгорания топлива, КПД нагревателя. 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11. Плавление и кристаллизация. Испарение и конденсация. Кипение и удельная теплота парообразования. 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lastRenderedPageBreak/>
        <w:t xml:space="preserve">12. Практическое занятие по пройденным темам. 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13. Тепловые двигатели, КПД теплового двигателя.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b/>
          <w:i/>
          <w:szCs w:val="28"/>
        </w:rPr>
        <w:t xml:space="preserve">Оборудование: </w:t>
      </w:r>
      <w:r>
        <w:rPr>
          <w:szCs w:val="28"/>
        </w:rPr>
        <w:t>Комплект оборудования «ГИА-лаборатория» (комплект №7), интерактивная доска, цифровая лаборатория по физике «Архимед».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b/>
          <w:szCs w:val="28"/>
        </w:rPr>
        <w:t xml:space="preserve">Раздел 3. Электрические явления </w:t>
      </w:r>
      <w:r>
        <w:rPr>
          <w:b/>
          <w:bCs/>
          <w:szCs w:val="28"/>
        </w:rPr>
        <w:t>(20 ч.)</w:t>
      </w:r>
    </w:p>
    <w:p w:rsidR="004F6147" w:rsidRDefault="004F6147" w:rsidP="004F614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Форма занятия:</w:t>
      </w:r>
      <w:r>
        <w:rPr>
          <w:rFonts w:ascii="Times New Roman" w:hAnsi="Times New Roman" w:cs="Times New Roman"/>
          <w:i/>
          <w:iCs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беседа, опрос, самостоятельная работа, практическая работа.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rFonts w:cs="Times New Roman"/>
          <w:b/>
          <w:i/>
          <w:szCs w:val="28"/>
        </w:rPr>
        <w:t>Теория: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Углубленное изучение теоретических и практических методов исследования электрических явлений.</w:t>
      </w:r>
    </w:p>
    <w:p w:rsidR="004F6147" w:rsidRDefault="004F6147" w:rsidP="004F6147">
      <w:pPr>
        <w:pStyle w:val="aa"/>
        <w:spacing w:line="240" w:lineRule="auto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Практика: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1. Электризация тел. 2 рода электрических зарядов. Проводники и диэлектрики.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2. Электроскоп. Электрометр.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3. Электрическое поле. Делимость электрического заряда. Опыт </w:t>
      </w:r>
      <w:proofErr w:type="spellStart"/>
      <w:r>
        <w:rPr>
          <w:szCs w:val="28"/>
        </w:rPr>
        <w:t>Милликена</w:t>
      </w:r>
      <w:proofErr w:type="spellEnd"/>
      <w:r>
        <w:rPr>
          <w:szCs w:val="28"/>
        </w:rPr>
        <w:t>-Иоффе.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4. Строение атома. Объяснение электрических явлений.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5. Закон Кулона. Закон сохранения заряда. Решение задач по пройденным темам.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6. Электрический ток и источники тока. Электрическая цепь и её составляющие. Действие электрического тока. Изображение схем электрических цепей. 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7. Сила тока. Единицы измерения силы тока. Амперметры. Электрическое напряжение. Вольтметры.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8. Зависимость силы тока от напряжения. Закон Ома. Вычисление сопротивления проводника. 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rFonts w:cs="Times New Roman"/>
        </w:rPr>
        <w:t>9. Лабораторная работа по теме: «Исследование зависимости силы тока, возникающего в проводнике, от напряжения на концах проводника»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10. Удельное сопротивление. Реостаты. Решение задач на вычисление сопротивления проводников. 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11. </w:t>
      </w:r>
      <w:r>
        <w:rPr>
          <w:rFonts w:eastAsia="Calibri" w:cs="Times New Roman"/>
        </w:rPr>
        <w:t>Лабораторная работа по теме: «Измерение электрического сопротивления резистора. Исследование зависимости сопротивления от длины проводника»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12. Последовательное и параллельное сопротивление проводников. Решение задач на соединение проводников.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13. </w:t>
      </w:r>
      <w:r>
        <w:rPr>
          <w:rFonts w:eastAsia="Calibri" w:cs="Times New Roman"/>
        </w:rPr>
        <w:t>Лабораторная работа по теме: «Проверка правила для электрического напряжения при последовательном соединении проводников и правила для силы тока при параллельном соединении проводников»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>14. Работа и мощность электрического тока. Закон Джоуля-Ленца. Решение задач на вычисление работы и мощности электрического тока и на закон Джоуля Ленца.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15. </w:t>
      </w:r>
      <w:r>
        <w:rPr>
          <w:rFonts w:eastAsia="Calibri" w:cs="Times New Roman"/>
        </w:rPr>
        <w:t>Лабораторная работа по теме: «Измерение мощности электрического тока, работы электрического тока»</w:t>
      </w:r>
      <w:r>
        <w:rPr>
          <w:szCs w:val="28"/>
        </w:rPr>
        <w:t>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b/>
          <w:i/>
          <w:szCs w:val="28"/>
        </w:rPr>
        <w:lastRenderedPageBreak/>
        <w:t xml:space="preserve">Оборудование: </w:t>
      </w:r>
      <w:r>
        <w:rPr>
          <w:szCs w:val="28"/>
        </w:rPr>
        <w:t xml:space="preserve">Комплект оборудования «ГИА-лаборатория» (комплект №3), интерактивная доска, цифровая лаборатория по физике «Архимед». </w:t>
      </w:r>
    </w:p>
    <w:p w:rsidR="004F6147" w:rsidRDefault="004F6147" w:rsidP="004F6147">
      <w:pPr>
        <w:pStyle w:val="aa"/>
        <w:spacing w:line="276" w:lineRule="auto"/>
        <w:rPr>
          <w:b/>
          <w:szCs w:val="28"/>
        </w:rPr>
      </w:pPr>
    </w:p>
    <w:p w:rsidR="004F6147" w:rsidRDefault="00F57E45" w:rsidP="004F6147">
      <w:pPr>
        <w:pStyle w:val="aa"/>
        <w:spacing w:line="276" w:lineRule="auto"/>
        <w:rPr>
          <w:szCs w:val="28"/>
        </w:rPr>
      </w:pPr>
      <w:r>
        <w:rPr>
          <w:b/>
          <w:szCs w:val="28"/>
        </w:rPr>
        <w:t>Раздел 4. Электрический ток в различных средах</w:t>
      </w:r>
      <w:r w:rsidR="004F6147">
        <w:rPr>
          <w:b/>
          <w:szCs w:val="28"/>
        </w:rPr>
        <w:t xml:space="preserve"> </w:t>
      </w:r>
      <w:r w:rsidR="004F6147">
        <w:rPr>
          <w:b/>
          <w:bCs/>
          <w:szCs w:val="28"/>
        </w:rPr>
        <w:t>(4 ч.)</w:t>
      </w:r>
    </w:p>
    <w:p w:rsidR="004F6147" w:rsidRDefault="00F57E45" w:rsidP="004F614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Форма занятия</w:t>
      </w:r>
      <w:r w:rsidR="004F6147">
        <w:rPr>
          <w:rFonts w:ascii="Times New Roman" w:hAnsi="Times New Roman" w:cs="Times New Roman"/>
          <w:b/>
          <w:i/>
          <w:iCs/>
          <w:sz w:val="28"/>
        </w:rPr>
        <w:t>:</w:t>
      </w:r>
      <w:r w:rsidR="004F6147">
        <w:rPr>
          <w:rFonts w:ascii="Times New Roman" w:hAnsi="Times New Roman" w:cs="Times New Roman"/>
          <w:i/>
          <w:iCs/>
          <w:sz w:val="28"/>
        </w:rPr>
        <w:t xml:space="preserve"> </w:t>
      </w:r>
      <w:r w:rsidR="004F6147">
        <w:rPr>
          <w:rFonts w:ascii="Times New Roman" w:hAnsi="Times New Roman" w:cs="Times New Roman"/>
          <w:sz w:val="28"/>
        </w:rPr>
        <w:t>беседа, опрос, самостоятельная работа, практическая работа.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rFonts w:cs="Times New Roman"/>
          <w:b/>
          <w:i/>
          <w:szCs w:val="28"/>
        </w:rPr>
        <w:t>Теория: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Исследование особенностей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 xml:space="preserve">протекания электрического тока в металлах, жидкостях, газах и полупроводниках. </w:t>
      </w:r>
    </w:p>
    <w:p w:rsidR="004F6147" w:rsidRDefault="004F6147" w:rsidP="004F6147">
      <w:pPr>
        <w:pStyle w:val="aa"/>
        <w:spacing w:line="240" w:lineRule="auto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Практика: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1. Электрический ток в металлах. Зависимость сопротивления металлов от температуры. Решение задач по пройденным темам.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2. Электрический ток в жидкостях. Закон Фарадея для электролиза. Применение электролиза. Задачи на электролиз.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3. Электрический ток в газах. Виды самостоятельного газового разряда. 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4. Электрический ток в полупроводниках.</w:t>
      </w:r>
    </w:p>
    <w:p w:rsidR="00F57E45" w:rsidRDefault="00F57E45" w:rsidP="00F57E45">
      <w:pPr>
        <w:pStyle w:val="aa"/>
        <w:spacing w:line="276" w:lineRule="auto"/>
        <w:rPr>
          <w:szCs w:val="28"/>
        </w:rPr>
      </w:pPr>
      <w:r>
        <w:rPr>
          <w:b/>
          <w:i/>
          <w:szCs w:val="28"/>
        </w:rPr>
        <w:t xml:space="preserve">Оборудование: </w:t>
      </w:r>
      <w:r>
        <w:rPr>
          <w:szCs w:val="28"/>
        </w:rPr>
        <w:t>Комплект оборудования «ГИА-лаборатория» (комплект №3), интерактивная доска, цифровая лаборатория по физике «Архимед».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</w:p>
    <w:p w:rsidR="004F6147" w:rsidRDefault="00F57E45" w:rsidP="004F6147">
      <w:pPr>
        <w:pStyle w:val="aa"/>
        <w:spacing w:line="276" w:lineRule="auto"/>
        <w:rPr>
          <w:szCs w:val="28"/>
        </w:rPr>
      </w:pPr>
      <w:r>
        <w:rPr>
          <w:b/>
          <w:szCs w:val="28"/>
        </w:rPr>
        <w:t xml:space="preserve">Раздел </w:t>
      </w:r>
      <w:r w:rsidR="004F6147">
        <w:rPr>
          <w:b/>
          <w:szCs w:val="28"/>
        </w:rPr>
        <w:t xml:space="preserve">5. </w:t>
      </w:r>
      <w:r>
        <w:rPr>
          <w:b/>
          <w:szCs w:val="28"/>
        </w:rPr>
        <w:t>Магнитные явления</w:t>
      </w:r>
      <w:r w:rsidR="004F6147">
        <w:rPr>
          <w:szCs w:val="28"/>
        </w:rPr>
        <w:t xml:space="preserve"> </w:t>
      </w:r>
      <w:r w:rsidR="004F6147">
        <w:rPr>
          <w:b/>
          <w:bCs/>
          <w:szCs w:val="28"/>
        </w:rPr>
        <w:t>(8 ч.)</w:t>
      </w:r>
    </w:p>
    <w:p w:rsidR="004F6147" w:rsidRDefault="00F57E45" w:rsidP="004F614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sz w:val="28"/>
        </w:rPr>
        <w:t>Форма занятия</w:t>
      </w:r>
      <w:r w:rsidR="004F6147">
        <w:rPr>
          <w:rFonts w:ascii="Times New Roman" w:hAnsi="Times New Roman" w:cs="Times New Roman"/>
          <w:b/>
          <w:sz w:val="28"/>
        </w:rPr>
        <w:t>:</w:t>
      </w:r>
      <w:r w:rsidR="004F6147">
        <w:rPr>
          <w:rFonts w:ascii="Times New Roman" w:hAnsi="Times New Roman" w:cs="Times New Roman"/>
          <w:sz w:val="28"/>
        </w:rPr>
        <w:t xml:space="preserve"> беседа, опрос, самостоятельная работа, практическая работа.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rFonts w:cs="Times New Roman"/>
          <w:b/>
          <w:i/>
          <w:szCs w:val="28"/>
        </w:rPr>
        <w:t>Теория: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Углубленное изучение теоретических и практических методов исследования магнитных явлений.</w:t>
      </w:r>
    </w:p>
    <w:p w:rsidR="004F6147" w:rsidRDefault="004F6147" w:rsidP="004F6147">
      <w:pPr>
        <w:pStyle w:val="aa"/>
        <w:spacing w:line="240" w:lineRule="auto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Практика: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1. Магнитное поле. Линии магнитного поля. Магнитное поле витка и катушки с электрическим током. 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2. Постоянные магниты. Гипотеза Ампера. 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3. Электромагниты и их применение. 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4. Магнитное поле Земли. 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5. Телеграфный аппарат.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6. Действие магнитного поля на проводник с током. 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7. Рамка с током в магнитном поле. Электродвигатель.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8. Электроизмерительные приборы.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9. Электромагнитная индукция.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10. Вихревые токи. Задачи на правило Ленца.</w:t>
      </w:r>
    </w:p>
    <w:p w:rsidR="00F57E45" w:rsidRDefault="00F57E45" w:rsidP="00F57E45">
      <w:pPr>
        <w:pStyle w:val="aa"/>
        <w:spacing w:line="276" w:lineRule="auto"/>
        <w:rPr>
          <w:szCs w:val="28"/>
        </w:rPr>
      </w:pPr>
      <w:r>
        <w:rPr>
          <w:b/>
          <w:i/>
          <w:szCs w:val="28"/>
        </w:rPr>
        <w:t xml:space="preserve">Оборудование: </w:t>
      </w:r>
      <w:r>
        <w:rPr>
          <w:szCs w:val="28"/>
        </w:rPr>
        <w:t>Комплект оборудования «ГИА-лаборатория» (комплект №3), интерактивная доска, цифровая лаборатория по физике «Архимед».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</w:p>
    <w:p w:rsidR="004F6147" w:rsidRDefault="00F57E45" w:rsidP="004F6147">
      <w:pPr>
        <w:pStyle w:val="aa"/>
        <w:spacing w:line="276" w:lineRule="auto"/>
        <w:rPr>
          <w:szCs w:val="28"/>
        </w:rPr>
      </w:pPr>
      <w:r>
        <w:rPr>
          <w:b/>
          <w:szCs w:val="28"/>
        </w:rPr>
        <w:t xml:space="preserve">Раздел </w:t>
      </w:r>
      <w:r w:rsidR="004F6147">
        <w:rPr>
          <w:b/>
          <w:szCs w:val="28"/>
        </w:rPr>
        <w:t xml:space="preserve">6. </w:t>
      </w:r>
      <w:r>
        <w:rPr>
          <w:b/>
          <w:szCs w:val="28"/>
        </w:rPr>
        <w:t>Световые явления</w:t>
      </w:r>
      <w:r w:rsidR="004F6147">
        <w:rPr>
          <w:b/>
          <w:bCs/>
          <w:szCs w:val="28"/>
        </w:rPr>
        <w:t xml:space="preserve"> (8 ч.)</w:t>
      </w:r>
    </w:p>
    <w:p w:rsidR="004F6147" w:rsidRDefault="00F57E45" w:rsidP="004F614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</w:rPr>
        <w:t>Форма</w:t>
      </w:r>
      <w:r w:rsidR="004F6147">
        <w:rPr>
          <w:rFonts w:ascii="Times New Roman" w:hAnsi="Times New Roman" w:cs="Times New Roman"/>
          <w:b/>
          <w:bCs/>
          <w:i/>
          <w:iCs/>
          <w:sz w:val="28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8"/>
        </w:rPr>
        <w:t>занятия</w:t>
      </w:r>
      <w:r w:rsidR="004F6147">
        <w:rPr>
          <w:rFonts w:ascii="Times New Roman" w:hAnsi="Times New Roman" w:cs="Times New Roman"/>
          <w:b/>
          <w:bCs/>
          <w:i/>
          <w:iCs/>
          <w:sz w:val="28"/>
        </w:rPr>
        <w:t>:</w:t>
      </w:r>
      <w:r w:rsidR="004F6147">
        <w:rPr>
          <w:rFonts w:ascii="Times New Roman" w:hAnsi="Times New Roman" w:cs="Times New Roman"/>
          <w:sz w:val="28"/>
        </w:rPr>
        <w:t xml:space="preserve"> беседа, опрос, самостоятельная работа, практическая работа.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rFonts w:cs="Times New Roman"/>
          <w:b/>
          <w:i/>
          <w:szCs w:val="28"/>
        </w:rPr>
        <w:lastRenderedPageBreak/>
        <w:t>Теория:</w:t>
      </w:r>
      <w:r>
        <w:rPr>
          <w:rFonts w:cs="Times New Roman"/>
          <w:b/>
          <w:szCs w:val="28"/>
        </w:rPr>
        <w:t xml:space="preserve"> </w:t>
      </w:r>
      <w:r>
        <w:rPr>
          <w:rFonts w:cs="Times New Roman"/>
          <w:szCs w:val="28"/>
        </w:rPr>
        <w:t>Углубленное изучение теоретических и практических методов исследования световых явлений из школьного курса физики 8 класса.</w:t>
      </w:r>
    </w:p>
    <w:p w:rsidR="004F6147" w:rsidRDefault="004F6147" w:rsidP="004F6147">
      <w:pPr>
        <w:pStyle w:val="aa"/>
        <w:spacing w:line="240" w:lineRule="auto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Практика: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1. Свет. Источники света. Распространение света.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2. Прямолинейное распространение света.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3. Отражение света. 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4. Построение изображения в плоском зеркале.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5. Преломление света. 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6. </w:t>
      </w:r>
      <w:r>
        <w:rPr>
          <w:rFonts w:cs="Times New Roman"/>
        </w:rPr>
        <w:t>Лабораторная работа на тему: «Исследование зависимости угла преломления от угла падения на границе воздух стекло»</w:t>
      </w:r>
      <w:r>
        <w:rPr>
          <w:szCs w:val="28"/>
        </w:rPr>
        <w:t>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7. Прохождение света через плоскопараллельную пластинку. 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8. Полное отражение. Предельный угол полного отражения.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9. Построение изображений при помощи линз.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10. Формула тонкой линзы. Линейное увеличение линзы. 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11. </w:t>
      </w:r>
      <w:r>
        <w:rPr>
          <w:rFonts w:cs="Times New Roman"/>
        </w:rPr>
        <w:t>Лабораторная работа на тему: «Измерение оптической силы собирающей линзы, фокусного расстояния собирающей линзы и показателя преломления стекла»</w:t>
      </w:r>
      <w:r>
        <w:rPr>
          <w:szCs w:val="28"/>
        </w:rPr>
        <w:t>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12. Глаз. Зрение. Восприятие цветов.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13. Дисперсия света.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b/>
          <w:i/>
          <w:szCs w:val="28"/>
        </w:rPr>
        <w:t xml:space="preserve">Оборудование: </w:t>
      </w:r>
      <w:r>
        <w:rPr>
          <w:szCs w:val="28"/>
        </w:rPr>
        <w:t>Комплект оборудования «ГИА-лаборатория» (комплект №4)</w:t>
      </w:r>
      <w:r w:rsidR="00F57E45">
        <w:rPr>
          <w:szCs w:val="28"/>
        </w:rPr>
        <w:t>, интерактивная доска.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</w:p>
    <w:p w:rsidR="004F6147" w:rsidRDefault="00F57E45" w:rsidP="004F6147">
      <w:pPr>
        <w:pStyle w:val="aa"/>
        <w:spacing w:line="276" w:lineRule="auto"/>
        <w:rPr>
          <w:b/>
          <w:szCs w:val="28"/>
        </w:rPr>
      </w:pPr>
      <w:r>
        <w:rPr>
          <w:b/>
          <w:szCs w:val="28"/>
        </w:rPr>
        <w:t xml:space="preserve">Раздел </w:t>
      </w:r>
      <w:r w:rsidR="004F6147">
        <w:rPr>
          <w:b/>
          <w:szCs w:val="28"/>
        </w:rPr>
        <w:t xml:space="preserve">7. </w:t>
      </w:r>
      <w:r>
        <w:rPr>
          <w:b/>
          <w:szCs w:val="28"/>
        </w:rPr>
        <w:t>Знакомство с физикой атомного ядра</w:t>
      </w:r>
      <w:r w:rsidR="004F6147">
        <w:rPr>
          <w:b/>
          <w:szCs w:val="28"/>
        </w:rPr>
        <w:t xml:space="preserve"> </w:t>
      </w:r>
      <w:r w:rsidR="004F6147">
        <w:rPr>
          <w:b/>
          <w:bCs/>
          <w:szCs w:val="28"/>
        </w:rPr>
        <w:t>(4 ч.)</w:t>
      </w:r>
    </w:p>
    <w:p w:rsidR="004F6147" w:rsidRDefault="00F57E45" w:rsidP="004F614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Форма занятия</w:t>
      </w:r>
      <w:r w:rsidR="004F6147">
        <w:rPr>
          <w:rFonts w:ascii="Times New Roman" w:hAnsi="Times New Roman" w:cs="Times New Roman"/>
          <w:b/>
          <w:i/>
          <w:iCs/>
          <w:sz w:val="28"/>
        </w:rPr>
        <w:t>:</w:t>
      </w:r>
      <w:r w:rsidR="004F6147">
        <w:rPr>
          <w:rFonts w:ascii="Times New Roman" w:hAnsi="Times New Roman" w:cs="Times New Roman"/>
          <w:i/>
          <w:iCs/>
          <w:sz w:val="28"/>
        </w:rPr>
        <w:t xml:space="preserve"> </w:t>
      </w:r>
      <w:r w:rsidR="004F6147">
        <w:rPr>
          <w:rFonts w:ascii="Times New Roman" w:hAnsi="Times New Roman" w:cs="Times New Roman"/>
          <w:sz w:val="28"/>
        </w:rPr>
        <w:t>беседа, опрос, самостоятельная работа, практическая работа.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rFonts w:cs="Times New Roman"/>
          <w:b/>
          <w:i/>
          <w:szCs w:val="28"/>
        </w:rPr>
        <w:t>Теория:</w:t>
      </w:r>
      <w:r>
        <w:rPr>
          <w:szCs w:val="28"/>
        </w:rPr>
        <w:t xml:space="preserve"> Углубленное изучение понятий и законов физики атомного ядра из школьного курса физики 8 класса</w:t>
      </w:r>
    </w:p>
    <w:p w:rsidR="004F6147" w:rsidRDefault="004F6147" w:rsidP="004F6147">
      <w:pPr>
        <w:pStyle w:val="aa"/>
        <w:spacing w:line="240" w:lineRule="auto"/>
        <w:rPr>
          <w:rFonts w:cs="Times New Roman"/>
          <w:b/>
          <w:i/>
          <w:szCs w:val="28"/>
        </w:rPr>
      </w:pPr>
      <w:r>
        <w:rPr>
          <w:rFonts w:cs="Times New Roman"/>
          <w:b/>
          <w:i/>
          <w:szCs w:val="28"/>
        </w:rPr>
        <w:t>Практика: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1. Строение ядра. Ядерная энергия.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2. Открытие радиоактивности. Радиоактивное излучение и его свойства. Альфа- и Бета-распад. Правила Содди.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3. Период полураспада. Активность радионуклидов.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4. Поглощённая и эквивалентная доза излучения. Счётчик Гейгера.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5. Реакция деления ядер. Термоядерная реакция.</w:t>
      </w:r>
    </w:p>
    <w:p w:rsidR="00F57E45" w:rsidRDefault="00F57E45" w:rsidP="00F57E45">
      <w:pPr>
        <w:pStyle w:val="aa"/>
        <w:spacing w:line="276" w:lineRule="auto"/>
        <w:rPr>
          <w:szCs w:val="28"/>
        </w:rPr>
      </w:pPr>
      <w:r>
        <w:rPr>
          <w:b/>
          <w:i/>
          <w:szCs w:val="28"/>
        </w:rPr>
        <w:t>Оборудование:</w:t>
      </w:r>
      <w:r>
        <w:rPr>
          <w:szCs w:val="28"/>
        </w:rPr>
        <w:t xml:space="preserve"> интерактивная доска, цифровая лаборатория по физике «Архимед».</w:t>
      </w:r>
    </w:p>
    <w:p w:rsidR="004F6147" w:rsidRDefault="004F6147" w:rsidP="004F6147">
      <w:pPr>
        <w:pStyle w:val="aa"/>
        <w:spacing w:line="276" w:lineRule="auto"/>
        <w:rPr>
          <w:b/>
          <w:szCs w:val="28"/>
        </w:rPr>
      </w:pPr>
    </w:p>
    <w:p w:rsidR="004F6147" w:rsidRDefault="00F57E45" w:rsidP="004F6147">
      <w:pPr>
        <w:pStyle w:val="aa"/>
        <w:spacing w:line="276" w:lineRule="auto"/>
        <w:rPr>
          <w:szCs w:val="28"/>
        </w:rPr>
      </w:pPr>
      <w:r>
        <w:rPr>
          <w:b/>
          <w:szCs w:val="28"/>
        </w:rPr>
        <w:t xml:space="preserve">Раздел </w:t>
      </w:r>
      <w:r w:rsidR="004F6147">
        <w:rPr>
          <w:b/>
          <w:szCs w:val="28"/>
        </w:rPr>
        <w:t xml:space="preserve">8. </w:t>
      </w:r>
      <w:r>
        <w:rPr>
          <w:b/>
          <w:szCs w:val="28"/>
        </w:rPr>
        <w:t>Итоговый контроль</w:t>
      </w:r>
      <w:r w:rsidR="004F6147">
        <w:rPr>
          <w:b/>
          <w:szCs w:val="28"/>
        </w:rPr>
        <w:t xml:space="preserve"> </w:t>
      </w:r>
      <w:r w:rsidR="004F6147">
        <w:rPr>
          <w:b/>
          <w:bCs/>
          <w:szCs w:val="28"/>
        </w:rPr>
        <w:t>(4 ч.)</w:t>
      </w:r>
    </w:p>
    <w:p w:rsidR="004F6147" w:rsidRDefault="00F57E45" w:rsidP="004F6147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b/>
          <w:i/>
          <w:iCs/>
          <w:sz w:val="28"/>
        </w:rPr>
        <w:t>Форма занятия</w:t>
      </w:r>
      <w:r w:rsidR="004F6147">
        <w:rPr>
          <w:rFonts w:ascii="Times New Roman" w:hAnsi="Times New Roman" w:cs="Times New Roman"/>
          <w:b/>
          <w:i/>
          <w:iCs/>
          <w:sz w:val="28"/>
        </w:rPr>
        <w:t>:</w:t>
      </w:r>
      <w:r w:rsidR="004F6147">
        <w:rPr>
          <w:rFonts w:ascii="Times New Roman" w:hAnsi="Times New Roman" w:cs="Times New Roman"/>
          <w:i/>
          <w:iCs/>
          <w:sz w:val="28"/>
        </w:rPr>
        <w:t xml:space="preserve"> </w:t>
      </w:r>
      <w:r w:rsidR="004F6147">
        <w:rPr>
          <w:rFonts w:ascii="Times New Roman" w:hAnsi="Times New Roman" w:cs="Times New Roman"/>
          <w:sz w:val="28"/>
        </w:rPr>
        <w:t>беседа, опрос, самостоятельная работа, практическая работа.</w:t>
      </w:r>
    </w:p>
    <w:p w:rsidR="004F6147" w:rsidRDefault="004F6147" w:rsidP="004F6147">
      <w:pPr>
        <w:pStyle w:val="aa"/>
        <w:spacing w:line="276" w:lineRule="auto"/>
        <w:rPr>
          <w:szCs w:val="28"/>
        </w:rPr>
      </w:pPr>
      <w:r>
        <w:rPr>
          <w:rFonts w:cs="Times New Roman"/>
          <w:b/>
          <w:i/>
          <w:szCs w:val="28"/>
        </w:rPr>
        <w:lastRenderedPageBreak/>
        <w:t>Теория:</w:t>
      </w:r>
      <w:r>
        <w:rPr>
          <w:rFonts w:cs="Times New Roman"/>
          <w:b/>
          <w:szCs w:val="28"/>
        </w:rPr>
        <w:t xml:space="preserve"> </w:t>
      </w:r>
      <w:r>
        <w:rPr>
          <w:szCs w:val="28"/>
        </w:rPr>
        <w:t>Подведение итогов. Повторение и закрепление изученных материалов. Разбор олимпиадных задач по физике. Подготовка и проведение итогового тестирования.</w:t>
      </w:r>
    </w:p>
    <w:p w:rsidR="004F6147" w:rsidRPr="00F57E45" w:rsidRDefault="00F57E45" w:rsidP="004F6147">
      <w:pPr>
        <w:pStyle w:val="aa"/>
        <w:spacing w:line="276" w:lineRule="auto"/>
        <w:rPr>
          <w:b/>
          <w:i/>
          <w:szCs w:val="28"/>
        </w:rPr>
      </w:pPr>
      <w:r w:rsidRPr="00F57E45">
        <w:rPr>
          <w:b/>
          <w:i/>
          <w:szCs w:val="28"/>
        </w:rPr>
        <w:t>Практика</w:t>
      </w:r>
      <w:r>
        <w:rPr>
          <w:b/>
          <w:i/>
          <w:szCs w:val="28"/>
        </w:rPr>
        <w:t>: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1. Повторение и закрепление изученных материалов.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2. Разбор олимпиадных задач по физике.</w:t>
      </w:r>
    </w:p>
    <w:p w:rsidR="004F6147" w:rsidRDefault="004F6147" w:rsidP="00F57E45">
      <w:pPr>
        <w:pStyle w:val="aa"/>
        <w:spacing w:line="276" w:lineRule="auto"/>
        <w:rPr>
          <w:szCs w:val="28"/>
        </w:rPr>
      </w:pPr>
      <w:r>
        <w:rPr>
          <w:szCs w:val="28"/>
        </w:rPr>
        <w:t>3. Подведение итогов.</w:t>
      </w:r>
    </w:p>
    <w:p w:rsidR="00F57E45" w:rsidRDefault="00F57E45" w:rsidP="00F57E45">
      <w:pPr>
        <w:pStyle w:val="aa"/>
        <w:spacing w:line="276" w:lineRule="auto"/>
        <w:rPr>
          <w:szCs w:val="28"/>
        </w:rPr>
      </w:pPr>
      <w:r>
        <w:rPr>
          <w:b/>
          <w:i/>
          <w:szCs w:val="28"/>
        </w:rPr>
        <w:t xml:space="preserve">Оборудование: </w:t>
      </w:r>
      <w:r>
        <w:rPr>
          <w:szCs w:val="28"/>
        </w:rPr>
        <w:t>Комплект оборудования «ГИА-лаборатория» (комплекты №3, №4, №7), интерактивная доска, цифровая лаборатория по физике «Архимед».</w:t>
      </w:r>
    </w:p>
    <w:p w:rsidR="00050A51" w:rsidRDefault="00050A51">
      <w:pPr>
        <w:pStyle w:val="aa"/>
        <w:spacing w:line="240" w:lineRule="auto"/>
        <w:ind w:left="709" w:firstLine="0"/>
        <w:rPr>
          <w:rFonts w:cs="Times New Roman"/>
          <w:szCs w:val="28"/>
        </w:rPr>
      </w:pPr>
    </w:p>
    <w:p w:rsidR="00050A51" w:rsidRDefault="006F2C02" w:rsidP="002E0173">
      <w:pPr>
        <w:pStyle w:val="aa"/>
        <w:tabs>
          <w:tab w:val="left" w:pos="924"/>
          <w:tab w:val="center" w:pos="5102"/>
        </w:tabs>
        <w:spacing w:line="240" w:lineRule="auto"/>
        <w:ind w:firstLine="0"/>
        <w:jc w:val="center"/>
        <w:outlineLvl w:val="0"/>
        <w:rPr>
          <w:rFonts w:cs="Times New Roman"/>
          <w:b/>
          <w:szCs w:val="28"/>
        </w:rPr>
      </w:pPr>
      <w:bookmarkStart w:id="11" w:name="_Toc191037782"/>
      <w:r>
        <w:rPr>
          <w:rFonts w:cs="Times New Roman"/>
          <w:b/>
          <w:szCs w:val="28"/>
        </w:rPr>
        <w:t>2.6</w:t>
      </w:r>
      <w:r w:rsidR="00F85FDD">
        <w:rPr>
          <w:rFonts w:cs="Times New Roman"/>
          <w:b/>
          <w:szCs w:val="28"/>
        </w:rPr>
        <w:t>. Планируемые результаты программы</w:t>
      </w:r>
      <w:bookmarkStart w:id="12" w:name="page21R_mcid0"/>
      <w:bookmarkEnd w:id="11"/>
      <w:bookmarkEnd w:id="12"/>
    </w:p>
    <w:p w:rsidR="00050A51" w:rsidRPr="00F85FDD" w:rsidRDefault="00F57E45" w:rsidP="00F57E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В результате освоения программы, обу</w:t>
      </w:r>
      <w:r w:rsidR="00F85FDD" w:rsidRPr="00F85FDD">
        <w:rPr>
          <w:rFonts w:ascii="Times New Roman" w:hAnsi="Times New Roman" w:cs="Times New Roman"/>
          <w:b/>
          <w:i/>
          <w:sz w:val="28"/>
        </w:rPr>
        <w:t>ча</w:t>
      </w:r>
      <w:r>
        <w:rPr>
          <w:rFonts w:ascii="Times New Roman" w:hAnsi="Times New Roman" w:cs="Times New Roman"/>
          <w:b/>
          <w:i/>
          <w:sz w:val="28"/>
        </w:rPr>
        <w:t>ю</w:t>
      </w:r>
      <w:r w:rsidR="00F85FDD" w:rsidRPr="00F85FDD">
        <w:rPr>
          <w:rFonts w:ascii="Times New Roman" w:hAnsi="Times New Roman" w:cs="Times New Roman"/>
          <w:b/>
          <w:i/>
          <w:sz w:val="28"/>
        </w:rPr>
        <w:t>щиеся</w:t>
      </w:r>
      <w:r>
        <w:rPr>
          <w:rFonts w:ascii="Times New Roman" w:hAnsi="Times New Roman" w:cs="Times New Roman"/>
          <w:b/>
          <w:i/>
          <w:sz w:val="28"/>
        </w:rPr>
        <w:t xml:space="preserve"> должны</w:t>
      </w:r>
      <w:r w:rsidR="00F85FDD" w:rsidRPr="00F85FDD">
        <w:rPr>
          <w:rFonts w:ascii="Times New Roman" w:hAnsi="Times New Roman" w:cs="Times New Roman"/>
          <w:b/>
          <w:i/>
          <w:sz w:val="28"/>
        </w:rPr>
        <w:t xml:space="preserve"> знать:</w:t>
      </w:r>
    </w:p>
    <w:p w:rsidR="00050A51" w:rsidRPr="00F85FDD" w:rsidRDefault="00F85FDD" w:rsidP="00F57E45">
      <w:pPr>
        <w:pStyle w:val="afc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как обрабатывать результаты измерений;</w:t>
      </w:r>
    </w:p>
    <w:p w:rsidR="00050A51" w:rsidRPr="00F85FDD" w:rsidRDefault="00F85FDD" w:rsidP="00F57E45">
      <w:pPr>
        <w:pStyle w:val="afc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как проводить наблюдения, планировать и выполнять эксперименты;</w:t>
      </w:r>
    </w:p>
    <w:p w:rsidR="00050A51" w:rsidRPr="00F85FDD" w:rsidRDefault="00F85FDD" w:rsidP="00F57E45">
      <w:pPr>
        <w:pStyle w:val="afc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как оценивать границы погрешностей результатов измерений;</w:t>
      </w:r>
    </w:p>
    <w:p w:rsidR="00F85FDD" w:rsidRPr="00F85FDD" w:rsidRDefault="00F85FDD" w:rsidP="00F57E45">
      <w:pPr>
        <w:pStyle w:val="afc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законы физики, объясняющие тепловые, электрические, магнитные и световые явления.</w:t>
      </w:r>
    </w:p>
    <w:p w:rsidR="00050A51" w:rsidRPr="00F85FDD" w:rsidRDefault="00F57E45" w:rsidP="00F57E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В результате освоения программы, обучающиеся должны уметь</w:t>
      </w:r>
      <w:r w:rsidR="00F85FDD" w:rsidRPr="00F85FDD">
        <w:rPr>
          <w:rFonts w:ascii="Times New Roman" w:hAnsi="Times New Roman" w:cs="Times New Roman"/>
          <w:b/>
          <w:i/>
          <w:sz w:val="28"/>
        </w:rPr>
        <w:t>:</w:t>
      </w:r>
    </w:p>
    <w:p w:rsidR="00050A51" w:rsidRPr="00F85FDD" w:rsidRDefault="00F85FDD" w:rsidP="00F57E45">
      <w:pPr>
        <w:pStyle w:val="afc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пользоваться методами научного исследования явлений природы;</w:t>
      </w:r>
    </w:p>
    <w:p w:rsidR="00050A51" w:rsidRPr="00F85FDD" w:rsidRDefault="00F85FDD" w:rsidP="00F57E45">
      <w:pPr>
        <w:pStyle w:val="afc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представлять результаты измерений с помощью таблиц, графиков и формул;</w:t>
      </w:r>
    </w:p>
    <w:p w:rsidR="00050A51" w:rsidRPr="00F85FDD" w:rsidRDefault="00F85FDD" w:rsidP="00F57E45">
      <w:pPr>
        <w:pStyle w:val="afc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обнаруживать зависимости между физическими величинами;</w:t>
      </w:r>
    </w:p>
    <w:p w:rsidR="00050A51" w:rsidRPr="00F85FDD" w:rsidRDefault="00F85FDD" w:rsidP="00F57E45">
      <w:pPr>
        <w:pStyle w:val="afc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объяснять полученные результаты и делать выводы;</w:t>
      </w:r>
    </w:p>
    <w:p w:rsidR="00050A51" w:rsidRPr="00F85FDD" w:rsidRDefault="00F85FDD" w:rsidP="00F57E45">
      <w:pPr>
        <w:pStyle w:val="afc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применять теоретические знания по физике на практике;</w:t>
      </w:r>
    </w:p>
    <w:p w:rsidR="00050A51" w:rsidRPr="00F85FDD" w:rsidRDefault="00F85FDD" w:rsidP="00F57E45">
      <w:pPr>
        <w:pStyle w:val="afc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решать физические задачи на применение полученных знаний;</w:t>
      </w:r>
    </w:p>
    <w:p w:rsidR="00050A51" w:rsidRPr="00F85FDD" w:rsidRDefault="00F85FDD" w:rsidP="00F57E45">
      <w:pPr>
        <w:pStyle w:val="afc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выводить из экспериментальных фактов и теоретических моделей физические законы;</w:t>
      </w:r>
    </w:p>
    <w:p w:rsidR="00050A51" w:rsidRPr="00F85FDD" w:rsidRDefault="00F85FDD" w:rsidP="00F57E45">
      <w:pPr>
        <w:pStyle w:val="afc"/>
        <w:numPr>
          <w:ilvl w:val="0"/>
          <w:numId w:val="3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докладывать о результатах своего исследования.</w:t>
      </w:r>
    </w:p>
    <w:p w:rsidR="00050A51" w:rsidRPr="00F85FDD" w:rsidRDefault="00F57E45" w:rsidP="00F57E4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8"/>
        </w:rPr>
      </w:pPr>
      <w:r>
        <w:rPr>
          <w:rFonts w:ascii="Times New Roman" w:hAnsi="Times New Roman" w:cs="Times New Roman"/>
          <w:b/>
          <w:i/>
          <w:sz w:val="28"/>
        </w:rPr>
        <w:t>В результате освоения программы, обучающиеся должны владеть</w:t>
      </w:r>
      <w:r w:rsidR="00F85FDD" w:rsidRPr="00F85FDD">
        <w:rPr>
          <w:rFonts w:ascii="Times New Roman" w:hAnsi="Times New Roman" w:cs="Times New Roman"/>
          <w:b/>
          <w:i/>
          <w:sz w:val="28"/>
        </w:rPr>
        <w:t>:</w:t>
      </w:r>
    </w:p>
    <w:p w:rsidR="00050A51" w:rsidRPr="00F85FDD" w:rsidRDefault="00F85FDD" w:rsidP="00F57E45">
      <w:pPr>
        <w:pStyle w:val="afc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навыками участвовать в дискуссии, кратко и точно отвечать на вопросы;</w:t>
      </w:r>
    </w:p>
    <w:p w:rsidR="00E35A0A" w:rsidRDefault="00F85FDD" w:rsidP="00E35A0A">
      <w:pPr>
        <w:pStyle w:val="afc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85FDD">
        <w:rPr>
          <w:rFonts w:ascii="Times New Roman" w:hAnsi="Times New Roman" w:cs="Times New Roman"/>
          <w:sz w:val="28"/>
        </w:rPr>
        <w:t>навыками применения теоретических знаний на практике;</w:t>
      </w:r>
    </w:p>
    <w:p w:rsidR="00050A51" w:rsidRPr="00E35A0A" w:rsidRDefault="00F85FDD" w:rsidP="00E35A0A">
      <w:pPr>
        <w:pStyle w:val="afc"/>
        <w:numPr>
          <w:ilvl w:val="0"/>
          <w:numId w:val="3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E35A0A">
        <w:rPr>
          <w:rFonts w:ascii="Times New Roman" w:hAnsi="Times New Roman" w:cs="Times New Roman"/>
          <w:sz w:val="28"/>
        </w:rPr>
        <w:t>навыками использовать справочную литературу и другие источники информации.</w:t>
      </w:r>
    </w:p>
    <w:p w:rsidR="00E35A0A" w:rsidRDefault="00E35A0A">
      <w:pPr>
        <w:pStyle w:val="aa"/>
        <w:spacing w:line="240" w:lineRule="auto"/>
        <w:ind w:firstLine="0"/>
        <w:jc w:val="center"/>
        <w:rPr>
          <w:rFonts w:cs="Times New Roman"/>
          <w:b/>
          <w:szCs w:val="28"/>
        </w:rPr>
      </w:pPr>
    </w:p>
    <w:p w:rsidR="006F2C02" w:rsidRDefault="006F2C0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/>
          <w:b/>
          <w:szCs w:val="28"/>
        </w:rPr>
        <w:br w:type="page"/>
      </w:r>
    </w:p>
    <w:p w:rsidR="00E35A0A" w:rsidRDefault="00E35A0A" w:rsidP="002E0173">
      <w:pPr>
        <w:pStyle w:val="aa"/>
        <w:spacing w:line="240" w:lineRule="auto"/>
        <w:ind w:firstLine="0"/>
        <w:jc w:val="center"/>
        <w:outlineLvl w:val="1"/>
        <w:rPr>
          <w:rFonts w:cs="Times New Roman"/>
          <w:b/>
          <w:szCs w:val="28"/>
        </w:rPr>
      </w:pPr>
      <w:bookmarkStart w:id="13" w:name="_Toc191037783"/>
      <w:r>
        <w:rPr>
          <w:rFonts w:cs="Times New Roman"/>
          <w:b/>
          <w:szCs w:val="28"/>
        </w:rPr>
        <w:lastRenderedPageBreak/>
        <w:t>3. КОМПЛЕКС ОРГАНИЗАЦИОННО-ПЕДАГОГИЧЕСКИХ УСЛОВИЙ</w:t>
      </w:r>
      <w:bookmarkEnd w:id="13"/>
    </w:p>
    <w:p w:rsidR="00E35A0A" w:rsidRDefault="00E35A0A" w:rsidP="002E0173">
      <w:pPr>
        <w:pStyle w:val="aa"/>
        <w:spacing w:line="240" w:lineRule="auto"/>
        <w:ind w:firstLine="0"/>
        <w:jc w:val="center"/>
        <w:outlineLvl w:val="0"/>
        <w:rPr>
          <w:rFonts w:cs="Times New Roman"/>
          <w:b/>
          <w:szCs w:val="28"/>
        </w:rPr>
      </w:pPr>
      <w:bookmarkStart w:id="14" w:name="_Toc191037784"/>
      <w:r>
        <w:rPr>
          <w:rFonts w:cs="Times New Roman"/>
          <w:b/>
          <w:szCs w:val="28"/>
        </w:rPr>
        <w:t>3.1. Календарный учебный график</w:t>
      </w:r>
      <w:bookmarkEnd w:id="14"/>
    </w:p>
    <w:p w:rsidR="00E35A0A" w:rsidRDefault="00E35A0A" w:rsidP="00E35A0A">
      <w:pPr>
        <w:pStyle w:val="aa"/>
        <w:spacing w:line="240" w:lineRule="auto"/>
        <w:ind w:firstLine="0"/>
        <w:jc w:val="right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Таблица 1</w:t>
      </w:r>
    </w:p>
    <w:tbl>
      <w:tblPr>
        <w:tblStyle w:val="afe"/>
        <w:tblW w:w="10154" w:type="dxa"/>
        <w:tblLayout w:type="fixed"/>
        <w:tblLook w:val="04A0" w:firstRow="1" w:lastRow="0" w:firstColumn="1" w:lastColumn="0" w:noHBand="0" w:noVBand="1"/>
      </w:tblPr>
      <w:tblGrid>
        <w:gridCol w:w="426"/>
        <w:gridCol w:w="1670"/>
        <w:gridCol w:w="851"/>
        <w:gridCol w:w="850"/>
        <w:gridCol w:w="786"/>
        <w:gridCol w:w="630"/>
        <w:gridCol w:w="852"/>
        <w:gridCol w:w="1839"/>
        <w:gridCol w:w="1003"/>
        <w:gridCol w:w="1247"/>
      </w:tblGrid>
      <w:tr w:rsidR="00E35A0A" w:rsidTr="006F2C02">
        <w:trPr>
          <w:cantSplit/>
          <w:trHeight w:val="3095"/>
        </w:trPr>
        <w:tc>
          <w:tcPr>
            <w:tcW w:w="425" w:type="dxa"/>
            <w:textDirection w:val="btLr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left="113" w:right="113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1670" w:type="dxa"/>
            <w:textDirection w:val="btLr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left="113" w:right="113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Год обучения, уровень, номер группы</w:t>
            </w:r>
          </w:p>
        </w:tc>
        <w:tc>
          <w:tcPr>
            <w:tcW w:w="851" w:type="dxa"/>
            <w:textDirection w:val="btLr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left="113" w:right="113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Дата начала занятий</w:t>
            </w:r>
          </w:p>
        </w:tc>
        <w:tc>
          <w:tcPr>
            <w:tcW w:w="850" w:type="dxa"/>
            <w:textDirection w:val="btLr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left="113" w:right="113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Дата окончания занятий</w:t>
            </w:r>
          </w:p>
        </w:tc>
        <w:tc>
          <w:tcPr>
            <w:tcW w:w="786" w:type="dxa"/>
            <w:textDirection w:val="btLr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left="113" w:right="113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Количество учебных недель</w:t>
            </w:r>
          </w:p>
        </w:tc>
        <w:tc>
          <w:tcPr>
            <w:tcW w:w="630" w:type="dxa"/>
            <w:textDirection w:val="btLr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left="113" w:right="113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Количество учебных дней</w:t>
            </w:r>
          </w:p>
        </w:tc>
        <w:tc>
          <w:tcPr>
            <w:tcW w:w="852" w:type="dxa"/>
            <w:textDirection w:val="btLr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left="113" w:right="113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Количество учебных часов</w:t>
            </w:r>
          </w:p>
        </w:tc>
        <w:tc>
          <w:tcPr>
            <w:tcW w:w="1839" w:type="dxa"/>
            <w:textDirection w:val="btLr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left="113" w:right="113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Режим занятий</w:t>
            </w:r>
          </w:p>
        </w:tc>
        <w:tc>
          <w:tcPr>
            <w:tcW w:w="1003" w:type="dxa"/>
            <w:textDirection w:val="btLr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left="113" w:right="113"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Нерабочие, праздничные дни</w:t>
            </w:r>
          </w:p>
        </w:tc>
        <w:tc>
          <w:tcPr>
            <w:tcW w:w="1247" w:type="dxa"/>
            <w:textDirection w:val="btLr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left="113" w:right="113" w:firstLine="0"/>
              <w:jc w:val="center"/>
              <w:rPr>
                <w:rFonts w:eastAsia="Calibri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Сроки проведения промежуточной аттестации</w:t>
            </w:r>
          </w:p>
        </w:tc>
      </w:tr>
      <w:tr w:rsidR="00E35A0A" w:rsidTr="006F2C02">
        <w:trPr>
          <w:cantSplit/>
          <w:trHeight w:val="1134"/>
        </w:trPr>
        <w:tc>
          <w:tcPr>
            <w:tcW w:w="425" w:type="dxa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eastAsia="Calibri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1670" w:type="dxa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 год обучения, стартовый уровень, группа 8В</w:t>
            </w:r>
          </w:p>
        </w:tc>
        <w:tc>
          <w:tcPr>
            <w:tcW w:w="851" w:type="dxa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firstLine="0"/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02.09.2024</w:t>
            </w:r>
          </w:p>
        </w:tc>
        <w:tc>
          <w:tcPr>
            <w:tcW w:w="850" w:type="dxa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rFonts w:eastAsia="Calibri"/>
                <w:sz w:val="24"/>
                <w:szCs w:val="24"/>
                <w:shd w:val="clear" w:color="auto" w:fill="FFFFFF"/>
              </w:rPr>
              <w:t>30.05.2025</w:t>
            </w:r>
          </w:p>
        </w:tc>
        <w:tc>
          <w:tcPr>
            <w:tcW w:w="786" w:type="dxa"/>
            <w:vAlign w:val="center"/>
          </w:tcPr>
          <w:p w:rsidR="00E35A0A" w:rsidRDefault="00E35A0A" w:rsidP="006F2C0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36</w:t>
            </w:r>
          </w:p>
        </w:tc>
        <w:tc>
          <w:tcPr>
            <w:tcW w:w="630" w:type="dxa"/>
            <w:vAlign w:val="center"/>
          </w:tcPr>
          <w:p w:rsidR="00E35A0A" w:rsidRDefault="00E35A0A" w:rsidP="006F2C0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72</w:t>
            </w:r>
          </w:p>
        </w:tc>
        <w:tc>
          <w:tcPr>
            <w:tcW w:w="852" w:type="dxa"/>
            <w:vAlign w:val="center"/>
          </w:tcPr>
          <w:p w:rsidR="00E35A0A" w:rsidRDefault="00E35A0A" w:rsidP="006F2C02">
            <w:pPr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72</w:t>
            </w:r>
          </w:p>
        </w:tc>
        <w:tc>
          <w:tcPr>
            <w:tcW w:w="1839" w:type="dxa"/>
            <w:vAlign w:val="center"/>
          </w:tcPr>
          <w:p w:rsidR="00E35A0A" w:rsidRPr="00F85FDD" w:rsidRDefault="00E35A0A" w:rsidP="006F2C02">
            <w:pPr>
              <w:jc w:val="center"/>
              <w:rPr>
                <w:rFonts w:ascii="Times New Roman" w:hAnsi="Times New Roman" w:cs="Times New Roman"/>
              </w:rPr>
            </w:pPr>
            <w:r w:rsidRPr="00F85FDD">
              <w:rPr>
                <w:rFonts w:ascii="Times New Roman" w:hAnsi="Times New Roman" w:cs="Times New Roman"/>
                <w:sz w:val="24"/>
              </w:rPr>
              <w:t>2 раза в неделю по 1 часу</w:t>
            </w:r>
          </w:p>
        </w:tc>
        <w:tc>
          <w:tcPr>
            <w:tcW w:w="1003" w:type="dxa"/>
            <w:vAlign w:val="center"/>
          </w:tcPr>
          <w:p w:rsidR="00E35A0A" w:rsidRDefault="00E35A0A" w:rsidP="006F2C02">
            <w:pPr>
              <w:widowControl w:val="0"/>
              <w:tabs>
                <w:tab w:val="left" w:pos="709"/>
              </w:tabs>
              <w:spacing w:after="0"/>
              <w:ind w:right="34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4.11,</w:t>
            </w:r>
          </w:p>
          <w:p w:rsidR="00E35A0A" w:rsidRDefault="00E35A0A" w:rsidP="00E35A0A">
            <w:pPr>
              <w:widowControl w:val="0"/>
              <w:tabs>
                <w:tab w:val="left" w:pos="709"/>
              </w:tabs>
              <w:spacing w:after="0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30.12,</w:t>
            </w:r>
          </w:p>
          <w:p w:rsidR="00E35A0A" w:rsidRDefault="00E35A0A" w:rsidP="00E35A0A">
            <w:pPr>
              <w:widowControl w:val="0"/>
              <w:tabs>
                <w:tab w:val="left" w:pos="709"/>
              </w:tabs>
              <w:spacing w:after="0"/>
              <w:ind w:right="34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08.01,</w:t>
            </w:r>
          </w:p>
          <w:p w:rsidR="00E35A0A" w:rsidRDefault="00E35A0A" w:rsidP="006F2C02">
            <w:pPr>
              <w:widowControl w:val="0"/>
              <w:tabs>
                <w:tab w:val="left" w:pos="709"/>
              </w:tabs>
              <w:spacing w:after="0"/>
              <w:ind w:right="34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01.05,</w:t>
            </w:r>
          </w:p>
          <w:p w:rsidR="00E35A0A" w:rsidRDefault="00E35A0A" w:rsidP="006F2C02">
            <w:pPr>
              <w:widowControl w:val="0"/>
              <w:tabs>
                <w:tab w:val="left" w:pos="709"/>
              </w:tabs>
              <w:spacing w:after="0"/>
              <w:ind w:right="34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02.05,</w:t>
            </w:r>
          </w:p>
          <w:p w:rsidR="00E35A0A" w:rsidRDefault="00E35A0A" w:rsidP="006F2C02">
            <w:pPr>
              <w:widowControl w:val="0"/>
              <w:tabs>
                <w:tab w:val="left" w:pos="709"/>
              </w:tabs>
              <w:spacing w:after="0"/>
              <w:ind w:right="34"/>
              <w:jc w:val="center"/>
              <w:rPr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08.05,</w:t>
            </w:r>
          </w:p>
          <w:p w:rsidR="00E35A0A" w:rsidRDefault="00E35A0A" w:rsidP="006F2C02">
            <w:pPr>
              <w:widowControl w:val="0"/>
              <w:tabs>
                <w:tab w:val="left" w:pos="709"/>
              </w:tabs>
              <w:spacing w:after="0"/>
              <w:ind w:right="34"/>
              <w:jc w:val="center"/>
              <w:rPr>
                <w:rFonts w:eastAsia="Calibri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09.05</w:t>
            </w:r>
          </w:p>
        </w:tc>
        <w:tc>
          <w:tcPr>
            <w:tcW w:w="1247" w:type="dxa"/>
            <w:vAlign w:val="center"/>
          </w:tcPr>
          <w:p w:rsidR="00E35A0A" w:rsidRDefault="00E35A0A" w:rsidP="006F2C02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декабрь, май</w:t>
            </w:r>
          </w:p>
        </w:tc>
      </w:tr>
    </w:tbl>
    <w:p w:rsidR="00E35A0A" w:rsidRDefault="00E35A0A">
      <w:pPr>
        <w:pStyle w:val="aa"/>
        <w:spacing w:line="240" w:lineRule="auto"/>
        <w:ind w:firstLine="0"/>
        <w:jc w:val="center"/>
        <w:rPr>
          <w:rFonts w:cs="Times New Roman"/>
          <w:b/>
          <w:szCs w:val="28"/>
        </w:rPr>
      </w:pPr>
    </w:p>
    <w:p w:rsidR="00050A51" w:rsidRDefault="00E35A0A" w:rsidP="002E0173">
      <w:pPr>
        <w:pStyle w:val="aa"/>
        <w:spacing w:line="240" w:lineRule="auto"/>
        <w:ind w:firstLine="0"/>
        <w:jc w:val="center"/>
        <w:outlineLvl w:val="0"/>
        <w:rPr>
          <w:rFonts w:cs="Times New Roman"/>
          <w:b/>
          <w:szCs w:val="28"/>
        </w:rPr>
      </w:pPr>
      <w:bookmarkStart w:id="15" w:name="_Toc191037785"/>
      <w:r>
        <w:rPr>
          <w:rFonts w:cs="Times New Roman"/>
          <w:b/>
          <w:szCs w:val="28"/>
        </w:rPr>
        <w:t xml:space="preserve">3.2. </w:t>
      </w:r>
      <w:r w:rsidR="00F85FDD">
        <w:rPr>
          <w:rFonts w:cs="Times New Roman"/>
          <w:b/>
          <w:szCs w:val="28"/>
        </w:rPr>
        <w:t>Учебный план</w:t>
      </w:r>
      <w:bookmarkEnd w:id="15"/>
    </w:p>
    <w:p w:rsidR="00050A51" w:rsidRDefault="00E35A0A">
      <w:pPr>
        <w:pStyle w:val="aa"/>
        <w:spacing w:line="240" w:lineRule="auto"/>
        <w:ind w:firstLine="0"/>
        <w:jc w:val="right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Таблица 2</w:t>
      </w:r>
    </w:p>
    <w:tbl>
      <w:tblPr>
        <w:tblStyle w:val="afe"/>
        <w:tblW w:w="10314" w:type="dxa"/>
        <w:tblLayout w:type="fixed"/>
        <w:tblLook w:val="04A0" w:firstRow="1" w:lastRow="0" w:firstColumn="1" w:lastColumn="0" w:noHBand="0" w:noVBand="1"/>
      </w:tblPr>
      <w:tblGrid>
        <w:gridCol w:w="456"/>
        <w:gridCol w:w="3201"/>
        <w:gridCol w:w="1158"/>
        <w:gridCol w:w="1213"/>
        <w:gridCol w:w="1309"/>
        <w:gridCol w:w="2977"/>
      </w:tblGrid>
      <w:tr w:rsidR="00E35A0A" w:rsidTr="00E35A0A">
        <w:trPr>
          <w:trHeight w:val="414"/>
        </w:trPr>
        <w:tc>
          <w:tcPr>
            <w:tcW w:w="456" w:type="dxa"/>
            <w:vMerge w:val="restart"/>
            <w:vAlign w:val="center"/>
          </w:tcPr>
          <w:p w:rsidR="00E35A0A" w:rsidRDefault="00E35A0A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</w:t>
            </w:r>
          </w:p>
        </w:tc>
        <w:tc>
          <w:tcPr>
            <w:tcW w:w="3201" w:type="dxa"/>
            <w:vMerge w:val="restart"/>
            <w:vAlign w:val="center"/>
          </w:tcPr>
          <w:p w:rsidR="00E35A0A" w:rsidRDefault="00E35A0A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1158" w:type="dxa"/>
            <w:vMerge w:val="restart"/>
            <w:vAlign w:val="center"/>
          </w:tcPr>
          <w:p w:rsidR="00E35A0A" w:rsidRDefault="00E35A0A" w:rsidP="00E35A0A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Всего</w:t>
            </w:r>
          </w:p>
        </w:tc>
        <w:tc>
          <w:tcPr>
            <w:tcW w:w="2522" w:type="dxa"/>
            <w:gridSpan w:val="2"/>
            <w:vAlign w:val="center"/>
          </w:tcPr>
          <w:p w:rsidR="00E35A0A" w:rsidRDefault="00E35A0A" w:rsidP="00E35A0A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 том числе</w:t>
            </w:r>
          </w:p>
        </w:tc>
        <w:tc>
          <w:tcPr>
            <w:tcW w:w="2977" w:type="dxa"/>
            <w:vMerge w:val="restart"/>
            <w:vAlign w:val="center"/>
          </w:tcPr>
          <w:p w:rsidR="00E35A0A" w:rsidRDefault="00E35A0A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Форма аттестации контроля</w:t>
            </w:r>
          </w:p>
        </w:tc>
      </w:tr>
      <w:tr w:rsidR="00E35A0A" w:rsidTr="00E35A0A">
        <w:trPr>
          <w:trHeight w:val="414"/>
        </w:trPr>
        <w:tc>
          <w:tcPr>
            <w:tcW w:w="456" w:type="dxa"/>
            <w:vMerge/>
            <w:vAlign w:val="center"/>
          </w:tcPr>
          <w:p w:rsidR="00E35A0A" w:rsidRDefault="00E35A0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201" w:type="dxa"/>
            <w:vMerge/>
            <w:vAlign w:val="center"/>
          </w:tcPr>
          <w:p w:rsidR="00E35A0A" w:rsidRDefault="00E35A0A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58" w:type="dxa"/>
            <w:vMerge/>
            <w:vAlign w:val="center"/>
          </w:tcPr>
          <w:p w:rsidR="00E35A0A" w:rsidRDefault="00E35A0A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213" w:type="dxa"/>
            <w:vAlign w:val="center"/>
          </w:tcPr>
          <w:p w:rsidR="00E35A0A" w:rsidRDefault="00E35A0A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Теория</w:t>
            </w:r>
          </w:p>
        </w:tc>
        <w:tc>
          <w:tcPr>
            <w:tcW w:w="1309" w:type="dxa"/>
            <w:vAlign w:val="center"/>
          </w:tcPr>
          <w:p w:rsidR="00E35A0A" w:rsidRDefault="00E35A0A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Практика</w:t>
            </w:r>
          </w:p>
        </w:tc>
        <w:tc>
          <w:tcPr>
            <w:tcW w:w="2977" w:type="dxa"/>
            <w:vMerge/>
          </w:tcPr>
          <w:p w:rsidR="00E35A0A" w:rsidRDefault="00E35A0A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50A51" w:rsidTr="00E35A0A">
        <w:tc>
          <w:tcPr>
            <w:tcW w:w="456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320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Знакомство с физическими методами изучения природы</w:t>
            </w:r>
          </w:p>
        </w:tc>
        <w:tc>
          <w:tcPr>
            <w:tcW w:w="1158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13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309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050A51" w:rsidRDefault="00F85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Тестирование</w:t>
            </w:r>
          </w:p>
        </w:tc>
      </w:tr>
      <w:tr w:rsidR="00050A51" w:rsidTr="00E35A0A">
        <w:tc>
          <w:tcPr>
            <w:tcW w:w="456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320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Тепловые явления</w:t>
            </w:r>
          </w:p>
        </w:tc>
        <w:tc>
          <w:tcPr>
            <w:tcW w:w="1158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1213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309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2977" w:type="dxa"/>
            <w:vAlign w:val="center"/>
          </w:tcPr>
          <w:p w:rsidR="00050A51" w:rsidRDefault="00F85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Самостоятельная работа</w:t>
            </w:r>
          </w:p>
        </w:tc>
      </w:tr>
      <w:tr w:rsidR="00050A51" w:rsidTr="00E35A0A">
        <w:tc>
          <w:tcPr>
            <w:tcW w:w="456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320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Электрические явления</w:t>
            </w:r>
          </w:p>
        </w:tc>
        <w:tc>
          <w:tcPr>
            <w:tcW w:w="1158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</w:t>
            </w:r>
          </w:p>
        </w:tc>
        <w:tc>
          <w:tcPr>
            <w:tcW w:w="1213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1309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14</w:t>
            </w:r>
          </w:p>
        </w:tc>
        <w:tc>
          <w:tcPr>
            <w:tcW w:w="2977" w:type="dxa"/>
            <w:vAlign w:val="center"/>
          </w:tcPr>
          <w:p w:rsidR="00050A51" w:rsidRDefault="00F85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Самостоятельная работа</w:t>
            </w:r>
          </w:p>
        </w:tc>
      </w:tr>
      <w:tr w:rsidR="00050A51" w:rsidTr="00E35A0A">
        <w:tc>
          <w:tcPr>
            <w:tcW w:w="456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320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Электрический ток в различных средах</w:t>
            </w:r>
          </w:p>
        </w:tc>
        <w:tc>
          <w:tcPr>
            <w:tcW w:w="1158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13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309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050A51" w:rsidRDefault="00F85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Письменный опрос</w:t>
            </w:r>
          </w:p>
        </w:tc>
      </w:tr>
      <w:tr w:rsidR="00050A51" w:rsidTr="00E35A0A">
        <w:tc>
          <w:tcPr>
            <w:tcW w:w="456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320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Магнитные явления</w:t>
            </w:r>
          </w:p>
        </w:tc>
        <w:tc>
          <w:tcPr>
            <w:tcW w:w="1158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213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309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050A51" w:rsidRDefault="00F85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Письменный опрос</w:t>
            </w:r>
          </w:p>
        </w:tc>
      </w:tr>
      <w:tr w:rsidR="00050A51" w:rsidTr="00E35A0A">
        <w:tc>
          <w:tcPr>
            <w:tcW w:w="456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5</w:t>
            </w:r>
          </w:p>
        </w:tc>
        <w:tc>
          <w:tcPr>
            <w:tcW w:w="320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Световые явления</w:t>
            </w:r>
          </w:p>
        </w:tc>
        <w:tc>
          <w:tcPr>
            <w:tcW w:w="1158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1213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309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77" w:type="dxa"/>
            <w:vAlign w:val="center"/>
          </w:tcPr>
          <w:p w:rsidR="00050A51" w:rsidRDefault="00F85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Письменный опрос</w:t>
            </w:r>
          </w:p>
        </w:tc>
      </w:tr>
      <w:tr w:rsidR="00050A51" w:rsidTr="00E35A0A">
        <w:tc>
          <w:tcPr>
            <w:tcW w:w="456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320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Знакомство с физикой атомного ядра</w:t>
            </w:r>
          </w:p>
        </w:tc>
        <w:tc>
          <w:tcPr>
            <w:tcW w:w="1158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13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1309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977" w:type="dxa"/>
            <w:vAlign w:val="center"/>
          </w:tcPr>
          <w:p w:rsidR="00050A51" w:rsidRDefault="00F85FDD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Педагогическое наблюдение</w:t>
            </w:r>
          </w:p>
        </w:tc>
      </w:tr>
      <w:tr w:rsidR="00050A51" w:rsidTr="00E35A0A">
        <w:tc>
          <w:tcPr>
            <w:tcW w:w="456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320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Итоговый контроль</w:t>
            </w:r>
          </w:p>
        </w:tc>
        <w:tc>
          <w:tcPr>
            <w:tcW w:w="1158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1213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</w:t>
            </w:r>
          </w:p>
        </w:tc>
        <w:tc>
          <w:tcPr>
            <w:tcW w:w="1309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977" w:type="dxa"/>
          </w:tcPr>
          <w:p w:rsidR="00050A51" w:rsidRDefault="00F85FDD">
            <w:pPr>
              <w:pStyle w:val="Default"/>
              <w:widowControl w:val="0"/>
              <w:jc w:val="center"/>
            </w:pPr>
            <w:r>
              <w:t>Итоговое тестирование</w:t>
            </w:r>
          </w:p>
        </w:tc>
      </w:tr>
      <w:tr w:rsidR="00050A51" w:rsidTr="00E35A0A">
        <w:tc>
          <w:tcPr>
            <w:tcW w:w="3657" w:type="dxa"/>
            <w:gridSpan w:val="2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Итого</w:t>
            </w:r>
          </w:p>
        </w:tc>
        <w:tc>
          <w:tcPr>
            <w:tcW w:w="1158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72</w:t>
            </w:r>
          </w:p>
        </w:tc>
        <w:tc>
          <w:tcPr>
            <w:tcW w:w="1213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22</w:t>
            </w:r>
          </w:p>
        </w:tc>
        <w:tc>
          <w:tcPr>
            <w:tcW w:w="1309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50</w:t>
            </w:r>
          </w:p>
        </w:tc>
        <w:tc>
          <w:tcPr>
            <w:tcW w:w="2977" w:type="dxa"/>
          </w:tcPr>
          <w:p w:rsidR="00050A51" w:rsidRDefault="00050A51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050A51" w:rsidRDefault="00050A51">
      <w:pPr>
        <w:pStyle w:val="aa"/>
        <w:spacing w:line="240" w:lineRule="auto"/>
        <w:ind w:firstLine="0"/>
        <w:jc w:val="right"/>
        <w:rPr>
          <w:rFonts w:cs="Times New Roman"/>
          <w:i/>
          <w:szCs w:val="28"/>
        </w:rPr>
      </w:pPr>
    </w:p>
    <w:p w:rsidR="00050A51" w:rsidRDefault="00E35A0A" w:rsidP="002E0173">
      <w:pPr>
        <w:pStyle w:val="aa"/>
        <w:spacing w:line="240" w:lineRule="auto"/>
        <w:ind w:firstLine="0"/>
        <w:jc w:val="center"/>
        <w:outlineLvl w:val="0"/>
        <w:rPr>
          <w:rFonts w:cs="Times New Roman"/>
          <w:b/>
          <w:szCs w:val="28"/>
        </w:rPr>
      </w:pPr>
      <w:bookmarkStart w:id="16" w:name="_Toc191037786"/>
      <w:r>
        <w:rPr>
          <w:rFonts w:cs="Times New Roman"/>
          <w:b/>
          <w:szCs w:val="28"/>
        </w:rPr>
        <w:t>3.3</w:t>
      </w:r>
      <w:r w:rsidR="00F85FDD">
        <w:rPr>
          <w:rFonts w:cs="Times New Roman"/>
          <w:b/>
          <w:szCs w:val="28"/>
        </w:rPr>
        <w:t>. Оценочные материалы</w:t>
      </w:r>
      <w:bookmarkEnd w:id="16"/>
    </w:p>
    <w:p w:rsidR="00E35A0A" w:rsidRPr="00E35A0A" w:rsidRDefault="00E35A0A" w:rsidP="00E35A0A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bookmarkStart w:id="17" w:name="page32R_mcid5"/>
      <w:bookmarkEnd w:id="17"/>
      <w:r w:rsidRPr="00E35A0A">
        <w:rPr>
          <w:rFonts w:ascii="Times New Roman" w:hAnsi="Times New Roman" w:cs="Times New Roman"/>
          <w:sz w:val="28"/>
        </w:rPr>
        <w:t xml:space="preserve">Комплекс оценочных контрольно-измерительных материалов включает в себя: перечень вопросов к каждому изученному разделу для проверки теоретических знаний и освоенной терминологии; перечень упражнений и заданий для самостоятельных тематических работ с указанием соответствующих разделов. Все </w:t>
      </w:r>
      <w:r w:rsidRPr="00E35A0A">
        <w:rPr>
          <w:rFonts w:ascii="Times New Roman" w:hAnsi="Times New Roman" w:cs="Times New Roman"/>
          <w:sz w:val="28"/>
        </w:rPr>
        <w:lastRenderedPageBreak/>
        <w:t>указанные материалы используются для мониторинга при проведении промежуточной аттестации (Приложение 2,3,4).</w:t>
      </w:r>
    </w:p>
    <w:p w:rsidR="00050A51" w:rsidRDefault="00E35A0A" w:rsidP="002E0173">
      <w:pPr>
        <w:pStyle w:val="aa"/>
        <w:spacing w:line="240" w:lineRule="auto"/>
        <w:ind w:firstLine="0"/>
        <w:jc w:val="center"/>
        <w:outlineLvl w:val="0"/>
        <w:rPr>
          <w:rFonts w:cs="Times New Roman"/>
          <w:b/>
          <w:szCs w:val="28"/>
        </w:rPr>
      </w:pPr>
      <w:bookmarkStart w:id="18" w:name="_Toc191037787"/>
      <w:r>
        <w:rPr>
          <w:rFonts w:cs="Times New Roman"/>
          <w:b/>
          <w:szCs w:val="28"/>
        </w:rPr>
        <w:t>3.4</w:t>
      </w:r>
      <w:r w:rsidR="00F85FDD">
        <w:rPr>
          <w:rFonts w:cs="Times New Roman"/>
          <w:b/>
          <w:szCs w:val="28"/>
        </w:rPr>
        <w:t>. Формы аттестации</w:t>
      </w:r>
      <w:bookmarkEnd w:id="18"/>
    </w:p>
    <w:p w:rsidR="00E35A0A" w:rsidRPr="00E35A0A" w:rsidRDefault="00E35A0A" w:rsidP="00E35A0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Программа предусматривает:</w:t>
      </w:r>
    </w:p>
    <w:p w:rsidR="00E35A0A" w:rsidRPr="00E35A0A" w:rsidRDefault="00E35A0A" w:rsidP="00E35A0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‒</w:t>
      </w:r>
      <w:bookmarkStart w:id="19" w:name="undefined"/>
      <w:r w:rsidRPr="00E35A0A">
        <w:rPr>
          <w:rFonts w:ascii="Times New Roman" w:eastAsia="Times New Roman" w:hAnsi="Times New Roman" w:cs="Times New Roman"/>
          <w:sz w:val="28"/>
          <w:szCs w:val="28"/>
        </w:rPr>
        <w:t xml:space="preserve"> входной контроль: на первом занятии проводится тестирование, позволяет выявить уровень подготовки обучающихся;</w:t>
      </w:r>
    </w:p>
    <w:p w:rsidR="00E35A0A" w:rsidRPr="00E35A0A" w:rsidRDefault="00E35A0A" w:rsidP="00E35A0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‒ текущий контроль: регулярно осуществляется в виде наблюдений, бесед, опросов, анализа выполнения обучающимися практических заданий, лабораторных работ по пройденным темам/разделам;</w:t>
      </w:r>
    </w:p>
    <w:bookmarkEnd w:id="19"/>
    <w:p w:rsidR="00E35A0A" w:rsidRPr="00E35A0A" w:rsidRDefault="00E35A0A" w:rsidP="00E35A0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‒ промежуточный контроль: оценка уровня и качества освоения обучающимися Программы по итогам изучения раздела, темы или в конце определенного периода</w:t>
      </w:r>
      <w:r w:rsidRPr="00E35A0A">
        <w:rPr>
          <w:rFonts w:ascii="Times New Roman" w:eastAsia="Times New Roman" w:hAnsi="Times New Roman" w:cs="Times New Roman"/>
          <w:sz w:val="28"/>
          <w:szCs w:val="28"/>
          <w:shd w:val="clear" w:color="auto" w:fill="B3CAC7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  <w:szCs w:val="28"/>
        </w:rPr>
        <w:t>обучения/учебного года.</w:t>
      </w:r>
    </w:p>
    <w:p w:rsidR="00E35A0A" w:rsidRPr="00E35A0A" w:rsidRDefault="00E35A0A" w:rsidP="00E35A0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color w:val="000000"/>
          <w:sz w:val="28"/>
          <w:szCs w:val="28"/>
        </w:rPr>
        <w:t>‒ итоговый контроль: оценка уровня и качества освоения обучающимися Программы по завершению учебного года или всего периода обучения по программе</w:t>
      </w:r>
      <w:r w:rsidRPr="00E35A0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35A0A" w:rsidRPr="00E35A0A" w:rsidRDefault="00E35A0A" w:rsidP="00E35A0A">
      <w:pPr>
        <w:widowControl w:val="0"/>
        <w:suppressAutoHyphens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Аттестация проводится дважды в течение учебного года: в конце первого полугодия, в конце второго полугодия.</w:t>
      </w:r>
    </w:p>
    <w:p w:rsidR="00E35A0A" w:rsidRPr="00E35A0A" w:rsidRDefault="00E35A0A" w:rsidP="00E35A0A">
      <w:pPr>
        <w:widowControl w:val="0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b/>
          <w:i/>
          <w:sz w:val="28"/>
          <w:szCs w:val="28"/>
          <w:lang w:eastAsia="ja-JP"/>
        </w:rPr>
        <w:t>Формы отслеживания образовательных результатов</w:t>
      </w:r>
    </w:p>
    <w:p w:rsidR="00E35A0A" w:rsidRPr="00E35A0A" w:rsidRDefault="00E35A0A" w:rsidP="00E35A0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  <w:r w:rsidRPr="00E35A0A">
        <w:rPr>
          <w:rFonts w:ascii="Times New Roman" w:eastAsia="Times New Roman" w:hAnsi="Times New Roman" w:cs="Times New Roman"/>
          <w:sz w:val="28"/>
          <w:szCs w:val="28"/>
          <w:lang w:eastAsia="ja-JP"/>
        </w:rPr>
        <w:t>Текущий контроль проводится в форме педагогического наблюдения, тестирования.</w:t>
      </w:r>
    </w:p>
    <w:p w:rsidR="00E35A0A" w:rsidRPr="00E35A0A" w:rsidRDefault="00E35A0A" w:rsidP="00E35A0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ja-JP"/>
        </w:rPr>
      </w:pPr>
      <w:r w:rsidRPr="00E35A0A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Журнал учета работы педагога, опрос, </w:t>
      </w:r>
      <w:r w:rsidRPr="00E35A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тестирование, </w:t>
      </w:r>
      <w:r w:rsidRPr="00E35A0A">
        <w:rPr>
          <w:rFonts w:ascii="Times New Roman" w:eastAsia="Times New Roman" w:hAnsi="Times New Roman" w:cs="Times New Roman"/>
          <w:sz w:val="28"/>
          <w:szCs w:val="28"/>
          <w:lang w:eastAsia="ja-JP"/>
        </w:rPr>
        <w:t>самостоятельная работа учащихся, конкурсы.</w:t>
      </w:r>
    </w:p>
    <w:p w:rsidR="00E35A0A" w:rsidRPr="00E35A0A" w:rsidRDefault="00E35A0A" w:rsidP="00E35A0A">
      <w:pPr>
        <w:widowControl w:val="0"/>
        <w:suppressAutoHyphens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b/>
          <w:i/>
          <w:sz w:val="28"/>
          <w:szCs w:val="28"/>
          <w:lang w:eastAsia="ja-JP"/>
        </w:rPr>
        <w:t>Формы демонстрации образовательных результатов</w:t>
      </w:r>
    </w:p>
    <w:p w:rsidR="00E35A0A" w:rsidRPr="00E35A0A" w:rsidRDefault="00E35A0A" w:rsidP="00E35A0A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Конкурсы, олимпиады</w:t>
      </w:r>
      <w:r>
        <w:rPr>
          <w:rFonts w:ascii="Times New Roman" w:eastAsia="Times New Roman" w:hAnsi="Times New Roman" w:cs="Times New Roman"/>
          <w:sz w:val="28"/>
          <w:szCs w:val="28"/>
        </w:rPr>
        <w:t>, проекты</w:t>
      </w:r>
      <w:r w:rsidRPr="00E35A0A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050A51" w:rsidRDefault="00050A51">
      <w:pPr>
        <w:pStyle w:val="aa"/>
        <w:spacing w:line="240" w:lineRule="auto"/>
        <w:ind w:firstLine="0"/>
        <w:jc w:val="center"/>
        <w:rPr>
          <w:rFonts w:cs="Times New Roman"/>
          <w:b/>
          <w:szCs w:val="28"/>
        </w:rPr>
      </w:pPr>
    </w:p>
    <w:p w:rsidR="00E35A0A" w:rsidRPr="00E35A0A" w:rsidRDefault="00E35A0A" w:rsidP="002E0173">
      <w:pPr>
        <w:pStyle w:val="1"/>
        <w:spacing w:before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0" w:name="_Toc191037788"/>
      <w:r w:rsidRPr="00E35A0A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3.5. Методическое обеспечение</w:t>
      </w:r>
      <w:bookmarkEnd w:id="20"/>
    </w:p>
    <w:p w:rsidR="00E35A0A" w:rsidRPr="00E35A0A" w:rsidRDefault="00E35A0A" w:rsidP="00E35A0A">
      <w:pPr>
        <w:widowControl w:val="0"/>
        <w:tabs>
          <w:tab w:val="left" w:pos="567"/>
        </w:tabs>
        <w:suppressAutoHyphens w:val="0"/>
        <w:spacing w:after="0" w:line="316" w:lineRule="exact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b/>
          <w:sz w:val="28"/>
          <w:szCs w:val="28"/>
        </w:rPr>
        <w:t>Современные педагогические технологии.</w:t>
      </w:r>
    </w:p>
    <w:p w:rsidR="00E35A0A" w:rsidRPr="00E35A0A" w:rsidRDefault="00E35A0A" w:rsidP="00E35A0A">
      <w:pPr>
        <w:widowControl w:val="0"/>
        <w:tabs>
          <w:tab w:val="left" w:pos="567"/>
        </w:tabs>
        <w:suppressAutoHyphens w:val="0"/>
        <w:spacing w:after="0" w:line="316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 xml:space="preserve">В образовательном процессе используются следующие педагогические технологии: личностно-ориентированная, разнотравного обучения, проектная, практико-ориентированная, </w:t>
      </w:r>
      <w:proofErr w:type="spellStart"/>
      <w:r w:rsidRPr="00E35A0A">
        <w:rPr>
          <w:rFonts w:ascii="Times New Roman" w:eastAsia="Times New Roman" w:hAnsi="Times New Roman" w:cs="Times New Roman"/>
          <w:sz w:val="28"/>
          <w:szCs w:val="28"/>
        </w:rPr>
        <w:t>здоровьесберегающая</w:t>
      </w:r>
      <w:proofErr w:type="spellEnd"/>
      <w:r w:rsidRPr="00E35A0A">
        <w:rPr>
          <w:rFonts w:ascii="Times New Roman" w:eastAsia="Times New Roman" w:hAnsi="Times New Roman" w:cs="Times New Roman"/>
          <w:sz w:val="28"/>
          <w:szCs w:val="28"/>
        </w:rPr>
        <w:t>, сотрудничества, создания ситуации успеха.</w:t>
      </w:r>
    </w:p>
    <w:p w:rsidR="00E35A0A" w:rsidRPr="00E35A0A" w:rsidRDefault="00E35A0A" w:rsidP="00E35A0A">
      <w:pPr>
        <w:widowControl w:val="0"/>
        <w:tabs>
          <w:tab w:val="left" w:pos="567"/>
        </w:tabs>
        <w:suppressAutoHyphens w:val="0"/>
        <w:spacing w:after="0" w:line="316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b/>
          <w:sz w:val="28"/>
          <w:szCs w:val="28"/>
        </w:rPr>
        <w:t>При реализации программы используются следующие методы:</w:t>
      </w:r>
    </w:p>
    <w:p w:rsidR="00E35A0A" w:rsidRPr="00E35A0A" w:rsidRDefault="00E35A0A" w:rsidP="00E35A0A">
      <w:pPr>
        <w:widowControl w:val="0"/>
        <w:numPr>
          <w:ilvl w:val="2"/>
          <w:numId w:val="35"/>
        </w:numPr>
        <w:tabs>
          <w:tab w:val="left" w:pos="507"/>
        </w:tabs>
        <w:suppressAutoHyphens w:val="0"/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</w:rPr>
        <w:t>словесные</w:t>
      </w:r>
      <w:r w:rsidRPr="00E35A0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(устное</w:t>
      </w:r>
      <w:r w:rsidRPr="00E35A0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изложение,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беседа,</w:t>
      </w:r>
      <w:r w:rsidRPr="00E35A0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анализ</w:t>
      </w:r>
      <w:r w:rsidRPr="00E35A0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текста</w:t>
      </w:r>
      <w:r w:rsidRPr="00E35A0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и т.д.);</w:t>
      </w:r>
    </w:p>
    <w:p w:rsidR="00E35A0A" w:rsidRPr="00E35A0A" w:rsidRDefault="00E35A0A" w:rsidP="00E35A0A">
      <w:pPr>
        <w:widowControl w:val="0"/>
        <w:numPr>
          <w:ilvl w:val="2"/>
          <w:numId w:val="40"/>
        </w:numPr>
        <w:tabs>
          <w:tab w:val="left" w:pos="507"/>
        </w:tabs>
        <w:suppressAutoHyphens w:val="0"/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</w:rPr>
        <w:t>наглядные</w:t>
      </w:r>
      <w:r w:rsidRPr="00E35A0A">
        <w:rPr>
          <w:rFonts w:ascii="Times New Roman" w:eastAsia="Times New Roman" w:hAnsi="Times New Roman" w:cs="Times New Roman"/>
          <w:spacing w:val="5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(показ</w:t>
      </w:r>
      <w:r w:rsidRPr="00E35A0A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видеоматериалов,</w:t>
      </w:r>
      <w:r w:rsidRPr="00E35A0A">
        <w:rPr>
          <w:rFonts w:ascii="Times New Roman" w:eastAsia="Times New Roman" w:hAnsi="Times New Roman" w:cs="Times New Roman"/>
          <w:spacing w:val="4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иллюстраций,</w:t>
      </w:r>
      <w:r w:rsidRPr="00E35A0A">
        <w:rPr>
          <w:rFonts w:ascii="Times New Roman" w:eastAsia="Times New Roman" w:hAnsi="Times New Roman" w:cs="Times New Roman"/>
          <w:spacing w:val="2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наблюдение,</w:t>
      </w:r>
      <w:r w:rsidRPr="00E35A0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показ</w:t>
      </w:r>
      <w:r w:rsidRPr="00E35A0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(исполнение)</w:t>
      </w:r>
      <w:r w:rsidRPr="00E35A0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педагогом,</w:t>
      </w:r>
      <w:r w:rsidRPr="00E35A0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работа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по</w:t>
      </w:r>
      <w:r w:rsidRPr="00E35A0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образцу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и</w:t>
      </w:r>
      <w:r w:rsidRPr="00E35A0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др.);</w:t>
      </w:r>
    </w:p>
    <w:p w:rsidR="00E35A0A" w:rsidRPr="00E35A0A" w:rsidRDefault="00E35A0A" w:rsidP="00E35A0A">
      <w:pPr>
        <w:widowControl w:val="0"/>
        <w:numPr>
          <w:ilvl w:val="2"/>
          <w:numId w:val="40"/>
        </w:numPr>
        <w:tabs>
          <w:tab w:val="left" w:pos="507"/>
        </w:tabs>
        <w:suppressAutoHyphens w:val="0"/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 xml:space="preserve"> репродуктивный (повторение освоенных знаний и умений, самостоятельная работа);</w:t>
      </w:r>
    </w:p>
    <w:p w:rsidR="00E35A0A" w:rsidRPr="00E35A0A" w:rsidRDefault="00E35A0A" w:rsidP="00E35A0A">
      <w:pPr>
        <w:widowControl w:val="0"/>
        <w:numPr>
          <w:ilvl w:val="2"/>
          <w:numId w:val="35"/>
        </w:numPr>
        <w:tabs>
          <w:tab w:val="left" w:pos="507"/>
        </w:tabs>
        <w:suppressAutoHyphens w:val="0"/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</w:rPr>
        <w:t>практические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(тренинг,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упражнения,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лабораторные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работы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и</w:t>
      </w:r>
      <w:r w:rsidRPr="00E35A0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др.);</w:t>
      </w:r>
    </w:p>
    <w:p w:rsidR="00E35A0A" w:rsidRPr="00E35A0A" w:rsidRDefault="00E35A0A" w:rsidP="00E35A0A">
      <w:pPr>
        <w:widowControl w:val="0"/>
        <w:numPr>
          <w:ilvl w:val="2"/>
          <w:numId w:val="35"/>
        </w:numPr>
        <w:tabs>
          <w:tab w:val="left" w:pos="507"/>
        </w:tabs>
        <w:suppressAutoHyphens w:val="0"/>
        <w:spacing w:after="0" w:line="271" w:lineRule="auto"/>
        <w:ind w:left="0" w:firstLine="850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</w:rPr>
        <w:t>объяснительно-иллюстративные</w:t>
      </w:r>
      <w:r w:rsidRPr="00E35A0A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-</w:t>
      </w:r>
      <w:r w:rsidRPr="00E35A0A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обучающиеся</w:t>
      </w:r>
      <w:r w:rsidRPr="00E35A0A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воспринимают</w:t>
      </w:r>
      <w:r w:rsidRPr="00E35A0A">
        <w:rPr>
          <w:rFonts w:ascii="Times New Roman" w:eastAsia="Times New Roman" w:hAnsi="Times New Roman" w:cs="Times New Roman"/>
          <w:spacing w:val="2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и</w:t>
      </w:r>
      <w:r w:rsidRPr="00E35A0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усваивают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готовую</w:t>
      </w:r>
      <w:r w:rsidRPr="00E35A0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информацию;</w:t>
      </w:r>
    </w:p>
    <w:p w:rsidR="00E35A0A" w:rsidRPr="00E35A0A" w:rsidRDefault="00E35A0A" w:rsidP="00E35A0A">
      <w:pPr>
        <w:widowControl w:val="0"/>
        <w:numPr>
          <w:ilvl w:val="2"/>
          <w:numId w:val="35"/>
        </w:numPr>
        <w:tabs>
          <w:tab w:val="left" w:pos="507"/>
        </w:tabs>
        <w:suppressAutoHyphens w:val="0"/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</w:rPr>
        <w:t>проектные</w:t>
      </w:r>
      <w:r w:rsidRPr="00E35A0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(занятия</w:t>
      </w:r>
      <w:r w:rsidRPr="00E35A0A">
        <w:rPr>
          <w:rFonts w:ascii="Times New Roman" w:eastAsia="Times New Roman" w:hAnsi="Times New Roman" w:cs="Times New Roman"/>
          <w:spacing w:val="-5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проводятся</w:t>
      </w:r>
      <w:r w:rsidRPr="00E35A0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в</w:t>
      </w:r>
      <w:r w:rsidRPr="00E35A0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форме</w:t>
      </w:r>
      <w:r w:rsidRPr="00E35A0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метода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проектов);</w:t>
      </w:r>
    </w:p>
    <w:p w:rsidR="00E35A0A" w:rsidRPr="00E35A0A" w:rsidRDefault="00E35A0A" w:rsidP="00E35A0A">
      <w:pPr>
        <w:widowControl w:val="0"/>
        <w:numPr>
          <w:ilvl w:val="2"/>
          <w:numId w:val="35"/>
        </w:numPr>
        <w:tabs>
          <w:tab w:val="left" w:pos="507"/>
        </w:tabs>
        <w:suppressAutoHyphens w:val="0"/>
        <w:spacing w:after="0" w:line="271" w:lineRule="auto"/>
        <w:ind w:left="0" w:firstLine="850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</w:rPr>
        <w:t>проблемно-поисковые</w:t>
      </w:r>
      <w:r w:rsidRPr="00E35A0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(занятия</w:t>
      </w:r>
      <w:r w:rsidRPr="00E35A0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проводятся</w:t>
      </w:r>
      <w:r w:rsidRPr="00E35A0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в</w:t>
      </w:r>
      <w:r w:rsidRPr="00E35A0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форме</w:t>
      </w:r>
      <w:r w:rsidRPr="00E35A0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решения</w:t>
      </w:r>
      <w:r w:rsidRPr="00E35A0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ситуационных</w:t>
      </w:r>
      <w:r w:rsidRPr="00E35A0A">
        <w:rPr>
          <w:rFonts w:ascii="Times New Roman" w:eastAsia="Times New Roman" w:hAnsi="Times New Roman" w:cs="Times New Roman"/>
          <w:spacing w:val="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задач);</w:t>
      </w:r>
    </w:p>
    <w:p w:rsidR="00E35A0A" w:rsidRPr="00E35A0A" w:rsidRDefault="00E35A0A" w:rsidP="00E35A0A">
      <w:pPr>
        <w:widowControl w:val="0"/>
        <w:numPr>
          <w:ilvl w:val="2"/>
          <w:numId w:val="35"/>
        </w:numPr>
        <w:tabs>
          <w:tab w:val="left" w:pos="507"/>
        </w:tabs>
        <w:suppressAutoHyphens w:val="0"/>
        <w:spacing w:after="0" w:line="240" w:lineRule="auto"/>
        <w:ind w:left="0" w:firstLine="850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</w:rPr>
        <w:t>коммуникативные</w:t>
      </w:r>
      <w:r w:rsidRPr="00E35A0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(занятия</w:t>
      </w:r>
      <w:r w:rsidRPr="00E35A0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проводятся</w:t>
      </w:r>
      <w:r w:rsidRPr="00E35A0A">
        <w:rPr>
          <w:rFonts w:ascii="Times New Roman" w:eastAsia="Times New Roman" w:hAnsi="Times New Roman" w:cs="Times New Roman"/>
          <w:spacing w:val="-4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в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форме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тренинга);</w:t>
      </w:r>
    </w:p>
    <w:p w:rsidR="00E35A0A" w:rsidRPr="00E35A0A" w:rsidRDefault="00E35A0A" w:rsidP="00E35A0A">
      <w:pPr>
        <w:widowControl w:val="0"/>
        <w:numPr>
          <w:ilvl w:val="2"/>
          <w:numId w:val="35"/>
        </w:numPr>
        <w:tabs>
          <w:tab w:val="left" w:pos="507"/>
        </w:tabs>
        <w:suppressAutoHyphens w:val="0"/>
        <w:spacing w:after="0" w:line="271" w:lineRule="auto"/>
        <w:ind w:left="0" w:firstLine="850"/>
        <w:jc w:val="both"/>
        <w:rPr>
          <w:rFonts w:ascii="Times New Roman" w:eastAsia="Times New Roman" w:hAnsi="Times New Roman" w:cs="Times New Roman"/>
        </w:rPr>
      </w:pPr>
      <w:r w:rsidRPr="00E35A0A">
        <w:rPr>
          <w:rFonts w:ascii="Times New Roman" w:eastAsia="Times New Roman" w:hAnsi="Times New Roman" w:cs="Times New Roman"/>
          <w:sz w:val="28"/>
        </w:rPr>
        <w:lastRenderedPageBreak/>
        <w:t>информационные</w:t>
      </w:r>
      <w:r w:rsidRPr="00E35A0A">
        <w:rPr>
          <w:rFonts w:ascii="Times New Roman" w:eastAsia="Times New Roman" w:hAnsi="Times New Roman" w:cs="Times New Roman"/>
          <w:spacing w:val="27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(на</w:t>
      </w:r>
      <w:r w:rsidRPr="00E35A0A">
        <w:rPr>
          <w:rFonts w:ascii="Times New Roman" w:eastAsia="Times New Roman" w:hAnsi="Times New Roman" w:cs="Times New Roman"/>
          <w:spacing w:val="25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занятиях</w:t>
      </w:r>
      <w:r w:rsidRPr="00E35A0A">
        <w:rPr>
          <w:rFonts w:ascii="Times New Roman" w:eastAsia="Times New Roman" w:hAnsi="Times New Roman" w:cs="Times New Roman"/>
          <w:spacing w:val="24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используются</w:t>
      </w:r>
      <w:r w:rsidRPr="00E35A0A">
        <w:rPr>
          <w:rFonts w:ascii="Times New Roman" w:eastAsia="Times New Roman" w:hAnsi="Times New Roman" w:cs="Times New Roman"/>
          <w:spacing w:val="26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мультимедийные</w:t>
      </w:r>
      <w:r w:rsidRPr="00E35A0A">
        <w:rPr>
          <w:rFonts w:ascii="Times New Roman" w:eastAsia="Times New Roman" w:hAnsi="Times New Roman" w:cs="Times New Roman"/>
          <w:spacing w:val="-67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презентации,</w:t>
      </w:r>
      <w:r w:rsidRPr="00E35A0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выполненные в</w:t>
      </w:r>
      <w:r w:rsidRPr="00E35A0A">
        <w:rPr>
          <w:rFonts w:ascii="Times New Roman" w:eastAsia="Times New Roman" w:hAnsi="Times New Roman" w:cs="Times New Roman"/>
          <w:spacing w:val="-2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программе</w:t>
      </w:r>
      <w:r w:rsidRPr="00E35A0A">
        <w:rPr>
          <w:rFonts w:ascii="Times New Roman" w:eastAsia="Times New Roman" w:hAnsi="Times New Roman" w:cs="Times New Roman"/>
          <w:spacing w:val="-3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POWER</w:t>
      </w:r>
      <w:r w:rsidRPr="00E35A0A">
        <w:rPr>
          <w:rFonts w:ascii="Times New Roman" w:eastAsia="Times New Roman" w:hAnsi="Times New Roman" w:cs="Times New Roman"/>
          <w:spacing w:val="-1"/>
          <w:sz w:val="28"/>
        </w:rPr>
        <w:t xml:space="preserve"> </w:t>
      </w:r>
      <w:r w:rsidRPr="00E35A0A">
        <w:rPr>
          <w:rFonts w:ascii="Times New Roman" w:eastAsia="Times New Roman" w:hAnsi="Times New Roman" w:cs="Times New Roman"/>
          <w:sz w:val="28"/>
        </w:rPr>
        <w:t>POINT).</w:t>
      </w:r>
    </w:p>
    <w:p w:rsidR="00E35A0A" w:rsidRPr="00E35A0A" w:rsidRDefault="00E35A0A" w:rsidP="00E35A0A">
      <w:pPr>
        <w:widowControl w:val="0"/>
        <w:tabs>
          <w:tab w:val="left" w:pos="567"/>
        </w:tabs>
        <w:suppressAutoHyphens w:val="0"/>
        <w:spacing w:after="0" w:line="316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b/>
          <w:sz w:val="28"/>
          <w:szCs w:val="28"/>
        </w:rPr>
        <w:t>Особенности формирования организации образовательного процесса:</w:t>
      </w:r>
      <w:r w:rsidRPr="00E35A0A">
        <w:rPr>
          <w:rFonts w:ascii="Times New Roman" w:eastAsia="Times New Roman" w:hAnsi="Times New Roman" w:cs="Times New Roman"/>
          <w:sz w:val="28"/>
          <w:szCs w:val="28"/>
        </w:rPr>
        <w:t xml:space="preserve"> - групповая форма обучения.</w:t>
      </w:r>
    </w:p>
    <w:p w:rsidR="00E35A0A" w:rsidRPr="00E35A0A" w:rsidRDefault="00E35A0A" w:rsidP="00E35A0A">
      <w:pPr>
        <w:widowControl w:val="0"/>
        <w:tabs>
          <w:tab w:val="left" w:pos="567"/>
        </w:tabs>
        <w:suppressAutoHyphens w:val="0"/>
        <w:spacing w:after="0" w:line="316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b/>
          <w:sz w:val="28"/>
          <w:szCs w:val="28"/>
        </w:rPr>
        <w:t>Типы занятий по дидактической цели:</w:t>
      </w:r>
      <w:r w:rsidRPr="00E35A0A">
        <w:rPr>
          <w:rFonts w:ascii="Times New Roman" w:eastAsia="Times New Roman" w:hAnsi="Times New Roman" w:cs="Times New Roman"/>
          <w:sz w:val="28"/>
          <w:szCs w:val="28"/>
        </w:rPr>
        <w:t xml:space="preserve"> вводные занятия, занятие ознакомления с вводным материалов, занятие по закреплению изучаемого, комбинированное занятие.</w:t>
      </w:r>
    </w:p>
    <w:p w:rsidR="00E35A0A" w:rsidRPr="00E35A0A" w:rsidRDefault="00E35A0A" w:rsidP="00E35A0A">
      <w:pPr>
        <w:widowControl w:val="0"/>
        <w:tabs>
          <w:tab w:val="left" w:pos="567"/>
        </w:tabs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Формы учебного занятия по особенностям коммуникативного взаимодействия: </w:t>
      </w:r>
      <w:r w:rsidRPr="00E35A0A">
        <w:rPr>
          <w:rFonts w:ascii="Times New Roman" w:eastAsia="Times New Roman" w:hAnsi="Times New Roman" w:cs="Times New Roman"/>
          <w:sz w:val="28"/>
          <w:szCs w:val="28"/>
        </w:rPr>
        <w:t>традиционное учебное занятие, лекции, беседы, самостоятельная работа, практическая работа, лабораторные исследования, конкурсы.</w:t>
      </w:r>
    </w:p>
    <w:p w:rsidR="00E35A0A" w:rsidRPr="00E35A0A" w:rsidRDefault="00E35A0A" w:rsidP="00E35A0A">
      <w:pPr>
        <w:widowControl w:val="0"/>
        <w:suppressAutoHyphens w:val="0"/>
        <w:spacing w:after="0" w:line="316" w:lineRule="exact"/>
        <w:ind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b/>
          <w:sz w:val="28"/>
          <w:szCs w:val="28"/>
        </w:rPr>
        <w:t xml:space="preserve">Алгоритм учебного занятия: </w:t>
      </w:r>
    </w:p>
    <w:p w:rsidR="00E35A0A" w:rsidRPr="00E35A0A" w:rsidRDefault="00E35A0A" w:rsidP="00E35A0A">
      <w:pPr>
        <w:widowControl w:val="0"/>
        <w:numPr>
          <w:ilvl w:val="0"/>
          <w:numId w:val="36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b/>
          <w:i/>
          <w:sz w:val="28"/>
          <w:szCs w:val="28"/>
        </w:rPr>
        <w:t>Организационный этап</w:t>
      </w:r>
    </w:p>
    <w:p w:rsidR="00E35A0A" w:rsidRPr="00E35A0A" w:rsidRDefault="00E35A0A" w:rsidP="00E35A0A">
      <w:pPr>
        <w:widowControl w:val="0"/>
        <w:numPr>
          <w:ilvl w:val="0"/>
          <w:numId w:val="37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Организация учащихся на начало занятия.</w:t>
      </w:r>
    </w:p>
    <w:p w:rsidR="00E35A0A" w:rsidRPr="00E35A0A" w:rsidRDefault="00E35A0A" w:rsidP="00E35A0A">
      <w:pPr>
        <w:widowControl w:val="0"/>
        <w:numPr>
          <w:ilvl w:val="0"/>
          <w:numId w:val="37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Повторение техники безопасности при работе с оборудованием.</w:t>
      </w:r>
    </w:p>
    <w:p w:rsidR="00E35A0A" w:rsidRPr="00E35A0A" w:rsidRDefault="00E35A0A" w:rsidP="00E35A0A">
      <w:pPr>
        <w:widowControl w:val="0"/>
        <w:numPr>
          <w:ilvl w:val="0"/>
          <w:numId w:val="37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Подготовка учебного места.</w:t>
      </w:r>
    </w:p>
    <w:p w:rsidR="00E35A0A" w:rsidRPr="00E35A0A" w:rsidRDefault="00E35A0A" w:rsidP="00E35A0A">
      <w:pPr>
        <w:widowControl w:val="0"/>
        <w:numPr>
          <w:ilvl w:val="0"/>
          <w:numId w:val="36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b/>
          <w:i/>
          <w:sz w:val="28"/>
          <w:szCs w:val="28"/>
        </w:rPr>
        <w:t>Основной этап</w:t>
      </w:r>
    </w:p>
    <w:p w:rsidR="00E35A0A" w:rsidRPr="00E35A0A" w:rsidRDefault="00E35A0A" w:rsidP="00E35A0A">
      <w:pPr>
        <w:widowControl w:val="0"/>
        <w:numPr>
          <w:ilvl w:val="0"/>
          <w:numId w:val="38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Повторение учебного материала предыдущих занятий.</w:t>
      </w:r>
    </w:p>
    <w:p w:rsidR="00E35A0A" w:rsidRPr="00E35A0A" w:rsidRDefault="00E35A0A" w:rsidP="00E35A0A">
      <w:pPr>
        <w:widowControl w:val="0"/>
        <w:numPr>
          <w:ilvl w:val="0"/>
          <w:numId w:val="38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Освоение теории и практики нового учебного материала.</w:t>
      </w:r>
    </w:p>
    <w:p w:rsidR="00E35A0A" w:rsidRPr="00E35A0A" w:rsidRDefault="00E35A0A" w:rsidP="00E35A0A">
      <w:pPr>
        <w:widowControl w:val="0"/>
        <w:numPr>
          <w:ilvl w:val="0"/>
          <w:numId w:val="38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Выполнение лабораторных заданий.</w:t>
      </w:r>
    </w:p>
    <w:p w:rsidR="00E35A0A" w:rsidRPr="00E35A0A" w:rsidRDefault="00E35A0A" w:rsidP="00E35A0A">
      <w:pPr>
        <w:widowControl w:val="0"/>
        <w:numPr>
          <w:ilvl w:val="0"/>
          <w:numId w:val="38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Дифференцированная самостоятельная работа.</w:t>
      </w:r>
    </w:p>
    <w:p w:rsidR="00E35A0A" w:rsidRPr="00E35A0A" w:rsidRDefault="00E35A0A" w:rsidP="00E35A0A">
      <w:pPr>
        <w:widowControl w:val="0"/>
        <w:numPr>
          <w:ilvl w:val="0"/>
          <w:numId w:val="38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Анализ самостоятельной работы. Коррекция возможных ошибок.</w:t>
      </w:r>
    </w:p>
    <w:p w:rsidR="00E35A0A" w:rsidRPr="00E35A0A" w:rsidRDefault="00E35A0A" w:rsidP="00E35A0A">
      <w:pPr>
        <w:widowControl w:val="0"/>
        <w:numPr>
          <w:ilvl w:val="0"/>
          <w:numId w:val="36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b/>
          <w:i/>
          <w:sz w:val="28"/>
          <w:szCs w:val="28"/>
        </w:rPr>
        <w:t>Завершающий этап</w:t>
      </w:r>
    </w:p>
    <w:p w:rsidR="00E35A0A" w:rsidRPr="00E35A0A" w:rsidRDefault="00E35A0A" w:rsidP="00E35A0A">
      <w:pPr>
        <w:widowControl w:val="0"/>
        <w:numPr>
          <w:ilvl w:val="0"/>
          <w:numId w:val="39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Рефлексия, самоанализ результатов.</w:t>
      </w:r>
    </w:p>
    <w:p w:rsidR="00E35A0A" w:rsidRPr="00E35A0A" w:rsidRDefault="00E35A0A" w:rsidP="00E35A0A">
      <w:pPr>
        <w:widowControl w:val="0"/>
        <w:numPr>
          <w:ilvl w:val="0"/>
          <w:numId w:val="39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Общее подведение итогов занятия.</w:t>
      </w:r>
    </w:p>
    <w:p w:rsidR="00E35A0A" w:rsidRPr="00E35A0A" w:rsidRDefault="00E35A0A" w:rsidP="00E35A0A">
      <w:pPr>
        <w:widowControl w:val="0"/>
        <w:numPr>
          <w:ilvl w:val="0"/>
          <w:numId w:val="39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Обобщение результатов всех звеньев.</w:t>
      </w:r>
    </w:p>
    <w:p w:rsidR="00E35A0A" w:rsidRPr="00E35A0A" w:rsidRDefault="00E35A0A" w:rsidP="00E35A0A">
      <w:pPr>
        <w:widowControl w:val="0"/>
        <w:numPr>
          <w:ilvl w:val="0"/>
          <w:numId w:val="39"/>
        </w:numPr>
        <w:suppressAutoHyphens w:val="0"/>
        <w:spacing w:after="0" w:line="316" w:lineRule="exact"/>
        <w:ind w:left="0" w:firstLine="8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35A0A">
        <w:rPr>
          <w:rFonts w:ascii="Times New Roman" w:eastAsia="Times New Roman" w:hAnsi="Times New Roman" w:cs="Times New Roman"/>
          <w:sz w:val="28"/>
          <w:szCs w:val="28"/>
        </w:rPr>
        <w:t>Мотивация результатов на последующие занятия.</w:t>
      </w:r>
    </w:p>
    <w:p w:rsidR="00050A51" w:rsidRDefault="00050A51">
      <w:pPr>
        <w:pStyle w:val="aa"/>
        <w:spacing w:line="240" w:lineRule="auto"/>
        <w:ind w:firstLine="0"/>
        <w:jc w:val="center"/>
        <w:rPr>
          <w:rFonts w:cs="Times New Roman"/>
          <w:b/>
          <w:szCs w:val="28"/>
        </w:rPr>
      </w:pPr>
    </w:p>
    <w:p w:rsidR="00050A51" w:rsidRDefault="00F85FDD" w:rsidP="00E35A0A">
      <w:pPr>
        <w:pStyle w:val="aa"/>
        <w:spacing w:line="240" w:lineRule="auto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Дидактические материалы</w:t>
      </w:r>
      <w:r w:rsidR="00E35A0A">
        <w:rPr>
          <w:rFonts w:cs="Times New Roman"/>
          <w:b/>
          <w:szCs w:val="28"/>
        </w:rPr>
        <w:t xml:space="preserve">. </w:t>
      </w:r>
      <w:r w:rsidR="00E35A0A">
        <w:t>На занятиях используются следующие материалы: инструкции по технике безопасности, диагностический инструментарий, справочная и специальная литература.</w:t>
      </w:r>
    </w:p>
    <w:p w:rsidR="00050A51" w:rsidRDefault="00F85FDD">
      <w:pPr>
        <w:pStyle w:val="aa"/>
        <w:spacing w:line="240" w:lineRule="auto"/>
        <w:jc w:val="right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Таблица 3</w:t>
      </w:r>
    </w:p>
    <w:tbl>
      <w:tblPr>
        <w:tblStyle w:val="afe"/>
        <w:tblW w:w="10314" w:type="dxa"/>
        <w:tblLayout w:type="fixed"/>
        <w:tblLook w:val="04A0" w:firstRow="1" w:lastRow="0" w:firstColumn="1" w:lastColumn="0" w:noHBand="0" w:noVBand="1"/>
      </w:tblPr>
      <w:tblGrid>
        <w:gridCol w:w="562"/>
        <w:gridCol w:w="2937"/>
        <w:gridCol w:w="6815"/>
      </w:tblGrid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№</w:t>
            </w:r>
          </w:p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п/п</w:t>
            </w:r>
          </w:p>
        </w:tc>
        <w:tc>
          <w:tcPr>
            <w:tcW w:w="2937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Название раздела, темы</w:t>
            </w:r>
          </w:p>
        </w:tc>
        <w:tc>
          <w:tcPr>
            <w:tcW w:w="6815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</w:rPr>
              <w:t>Дидактические и методические материалы</w:t>
            </w:r>
          </w:p>
        </w:tc>
      </w:tr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2937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Знакомство с физическими методами изучения природы</w:t>
            </w:r>
          </w:p>
        </w:tc>
        <w:tc>
          <w:tcPr>
            <w:tcW w:w="6815" w:type="dxa"/>
            <w:vAlign w:val="center"/>
          </w:tcPr>
          <w:p w:rsidR="00050A51" w:rsidRDefault="00F85FDD" w:rsidP="00E35A0A">
            <w:pPr>
              <w:widowControl w:val="0"/>
              <w:shd w:val="clear" w:color="auto" w:fill="FFFFFF"/>
              <w:spacing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Асламазов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А.Г., Варламов А.А. Удивительная физика. М.-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Добросвет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2002. </w:t>
            </w:r>
          </w:p>
        </w:tc>
      </w:tr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</w:t>
            </w:r>
          </w:p>
        </w:tc>
        <w:tc>
          <w:tcPr>
            <w:tcW w:w="2937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Тепловые явления</w:t>
            </w:r>
          </w:p>
        </w:tc>
        <w:tc>
          <w:tcPr>
            <w:tcW w:w="6815" w:type="dxa"/>
            <w:vAlign w:val="center"/>
          </w:tcPr>
          <w:p w:rsidR="00050A51" w:rsidRDefault="00F85FDD" w:rsidP="00E35A0A">
            <w:pPr>
              <w:pStyle w:val="aa"/>
              <w:widowControl w:val="0"/>
              <w:spacing w:line="276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Асламазов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А.Г., Варламов А.А. Удивительная физика. М.-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Добросвет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2002. </w:t>
            </w:r>
          </w:p>
        </w:tc>
      </w:tr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3</w:t>
            </w:r>
          </w:p>
        </w:tc>
        <w:tc>
          <w:tcPr>
            <w:tcW w:w="2937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Электрические явления</w:t>
            </w:r>
          </w:p>
        </w:tc>
        <w:tc>
          <w:tcPr>
            <w:tcW w:w="6815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Асламазов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А.Г., Варламов А.А. Удивительная физика. М.-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Добросвет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2002.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Гальперштейн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 Л. Забавная физика. - М.: Детская литература, 1994. Майоров А.Н. Физика для любознательных, </w:t>
            </w: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или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 чем не узнаешь на уроке. Ярославль: Академия развития, 1999.</w:t>
            </w:r>
          </w:p>
        </w:tc>
      </w:tr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4</w:t>
            </w:r>
          </w:p>
        </w:tc>
        <w:tc>
          <w:tcPr>
            <w:tcW w:w="2937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Электрический ток в </w:t>
            </w:r>
            <w:r>
              <w:rPr>
                <w:rFonts w:eastAsia="Calibri"/>
                <w:sz w:val="24"/>
                <w:szCs w:val="24"/>
              </w:rPr>
              <w:lastRenderedPageBreak/>
              <w:t>различных средах</w:t>
            </w:r>
          </w:p>
        </w:tc>
        <w:tc>
          <w:tcPr>
            <w:tcW w:w="6815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Асламазов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А.Г., Варламов А.А. Удивительная физика. М.-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Добросвет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2002. 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Гальперштейн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. Л. Забавная физика. - М.: Детская литература, 1994. Майоров А.Н. Физика для любознательных, </w:t>
            </w: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или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 чем не узнаешь на уроке. Ярославль: Академия развития, 1999.</w:t>
            </w:r>
          </w:p>
        </w:tc>
      </w:tr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5</w:t>
            </w:r>
          </w:p>
        </w:tc>
        <w:tc>
          <w:tcPr>
            <w:tcW w:w="2937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Магнитные явления</w:t>
            </w:r>
          </w:p>
        </w:tc>
        <w:tc>
          <w:tcPr>
            <w:tcW w:w="6815" w:type="dxa"/>
            <w:vAlign w:val="center"/>
          </w:tcPr>
          <w:p w:rsidR="00050A51" w:rsidRDefault="00F85FDD" w:rsidP="00E35A0A">
            <w:pPr>
              <w:pStyle w:val="aa"/>
              <w:widowControl w:val="0"/>
              <w:spacing w:line="276" w:lineRule="auto"/>
              <w:ind w:firstLine="0"/>
              <w:rPr>
                <w:sz w:val="24"/>
                <w:szCs w:val="24"/>
              </w:rPr>
            </w:pP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Асламазов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А.Г., Варламов А.А. Удивительная физика. М.-</w:t>
            </w:r>
            <w:proofErr w:type="spell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Добросвет</w:t>
            </w:r>
            <w:proofErr w:type="spell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, 2002. </w:t>
            </w:r>
          </w:p>
        </w:tc>
      </w:tr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6</w:t>
            </w:r>
          </w:p>
        </w:tc>
        <w:tc>
          <w:tcPr>
            <w:tcW w:w="2937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Световые явления</w:t>
            </w:r>
          </w:p>
        </w:tc>
        <w:tc>
          <w:tcPr>
            <w:tcW w:w="6815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Физика для любознательных, </w:t>
            </w: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или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 чем не узнаешь на уроке. Ярославль: Академия развития, 1999.</w:t>
            </w:r>
          </w:p>
        </w:tc>
      </w:tr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7</w:t>
            </w:r>
          </w:p>
        </w:tc>
        <w:tc>
          <w:tcPr>
            <w:tcW w:w="2937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Знакомство с физикой атомного ядра</w:t>
            </w:r>
          </w:p>
        </w:tc>
        <w:tc>
          <w:tcPr>
            <w:tcW w:w="6815" w:type="dxa"/>
            <w:vAlign w:val="center"/>
          </w:tcPr>
          <w:p w:rsidR="00050A51" w:rsidRDefault="00F85FDD" w:rsidP="00E35A0A">
            <w:pPr>
              <w:widowControl w:val="0"/>
              <w:shd w:val="clear" w:color="auto" w:fill="FFFFFF"/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Асламазов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А.Г., Варламов А.А. Удивительная физика. М.-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Добросвет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2002. </w:t>
            </w:r>
          </w:p>
        </w:tc>
      </w:tr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8</w:t>
            </w:r>
          </w:p>
        </w:tc>
        <w:tc>
          <w:tcPr>
            <w:tcW w:w="2937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Итоговый контроль</w:t>
            </w:r>
          </w:p>
        </w:tc>
        <w:tc>
          <w:tcPr>
            <w:tcW w:w="6815" w:type="dxa"/>
            <w:vAlign w:val="center"/>
          </w:tcPr>
          <w:p w:rsidR="00050A51" w:rsidRDefault="00F85FDD">
            <w:pPr>
              <w:pStyle w:val="aa"/>
              <w:widowControl w:val="0"/>
              <w:spacing w:line="276" w:lineRule="auto"/>
              <w:ind w:firstLine="0"/>
              <w:rPr>
                <w:b/>
                <w:bCs/>
                <w:color w:val="C9211E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Майоров А.Н. Физика для любознательных, </w:t>
            </w:r>
            <w:proofErr w:type="gramStart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или</w:t>
            </w:r>
            <w:proofErr w:type="gramEnd"/>
            <w:r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о чем не узнаешь на уроке. Ярославль: Академия развития, 1999.</w:t>
            </w:r>
          </w:p>
        </w:tc>
      </w:tr>
    </w:tbl>
    <w:p w:rsidR="00050A51" w:rsidRDefault="00050A51">
      <w:pPr>
        <w:pStyle w:val="aa"/>
        <w:spacing w:line="240" w:lineRule="auto"/>
        <w:jc w:val="right"/>
        <w:rPr>
          <w:rFonts w:cs="Times New Roman"/>
          <w:i/>
          <w:szCs w:val="28"/>
        </w:rPr>
      </w:pPr>
    </w:p>
    <w:p w:rsidR="00050A51" w:rsidRDefault="00E35A0A" w:rsidP="002E0173">
      <w:pPr>
        <w:pStyle w:val="aa"/>
        <w:spacing w:line="240" w:lineRule="auto"/>
        <w:ind w:firstLine="0"/>
        <w:jc w:val="center"/>
        <w:outlineLvl w:val="0"/>
        <w:rPr>
          <w:rFonts w:cs="Times New Roman"/>
          <w:b/>
          <w:szCs w:val="28"/>
        </w:rPr>
      </w:pPr>
      <w:bookmarkStart w:id="21" w:name="_Toc191037789"/>
      <w:r>
        <w:rPr>
          <w:rFonts w:cs="Times New Roman"/>
          <w:b/>
          <w:szCs w:val="28"/>
        </w:rPr>
        <w:t>3.6</w:t>
      </w:r>
      <w:r w:rsidR="00F85FDD">
        <w:rPr>
          <w:rFonts w:cs="Times New Roman"/>
          <w:b/>
          <w:szCs w:val="28"/>
        </w:rPr>
        <w:t>. Условия реализации программы</w:t>
      </w:r>
      <w:bookmarkEnd w:id="21"/>
    </w:p>
    <w:p w:rsidR="00050A51" w:rsidRPr="00FC6040" w:rsidRDefault="00F85FDD">
      <w:pPr>
        <w:pStyle w:val="aa"/>
        <w:spacing w:line="240" w:lineRule="auto"/>
        <w:ind w:firstLine="0"/>
        <w:jc w:val="center"/>
        <w:rPr>
          <w:rFonts w:cs="Times New Roman"/>
          <w:b/>
          <w:szCs w:val="28"/>
        </w:rPr>
      </w:pPr>
      <w:r w:rsidRPr="00FC6040">
        <w:rPr>
          <w:rFonts w:cs="Times New Roman"/>
          <w:b/>
          <w:szCs w:val="28"/>
        </w:rPr>
        <w:t xml:space="preserve">Материально-технические обеспечение </w:t>
      </w:r>
    </w:p>
    <w:p w:rsidR="00050A51" w:rsidRDefault="00F85FDD">
      <w:pPr>
        <w:pStyle w:val="aa"/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Кабинет.</w:t>
      </w:r>
      <w:r>
        <w:rPr>
          <w:rFonts w:cs="Times New Roman"/>
          <w:szCs w:val="28"/>
        </w:rPr>
        <w:t xml:space="preserve"> Для занятий используется просторный светлый кабинет, отвечающий санитарно-эпидемиологическим требованиям (СП 2.4.3648-20 от 28.09.2020 г). Помещение сухое, с естественным доступом воздуха, легко проветриваемое, с достаточным дневным и искусственным освещением. Кабинет эстетически оформлен, правильно организованы рабочие места. </w:t>
      </w:r>
    </w:p>
    <w:p w:rsidR="00050A51" w:rsidRDefault="00F85FDD">
      <w:pPr>
        <w:pStyle w:val="aa"/>
        <w:spacing w:line="276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Оборудование.</w:t>
      </w:r>
      <w:r>
        <w:rPr>
          <w:rFonts w:cs="Times New Roman"/>
          <w:szCs w:val="28"/>
        </w:rPr>
        <w:t xml:space="preserve"> Столы и стулья для учащихся, доска настенная, ноутбук, интерактивная доска, комплект оборудования «ГИА-лаборатория» (комплекты №3, №4, №5)</w:t>
      </w:r>
      <w:r w:rsidR="00E35A0A">
        <w:rPr>
          <w:rFonts w:cs="Times New Roman"/>
          <w:szCs w:val="28"/>
        </w:rPr>
        <w:t>, цифровая лаборатория по физике «Архимед»</w:t>
      </w:r>
      <w:r>
        <w:rPr>
          <w:rFonts w:cs="Times New Roman"/>
          <w:szCs w:val="28"/>
        </w:rPr>
        <w:t>.</w:t>
      </w:r>
    </w:p>
    <w:p w:rsidR="00E35A0A" w:rsidRDefault="00E35A0A">
      <w:pPr>
        <w:pStyle w:val="aa"/>
        <w:spacing w:line="276" w:lineRule="auto"/>
        <w:rPr>
          <w:rFonts w:cs="Times New Roman"/>
          <w:szCs w:val="28"/>
        </w:rPr>
      </w:pPr>
      <w:r w:rsidRPr="00FC6040">
        <w:rPr>
          <w:rFonts w:cs="Times New Roman"/>
          <w:b/>
          <w:szCs w:val="28"/>
        </w:rPr>
        <w:t>Инструменты и материалы.</w:t>
      </w:r>
      <w:r>
        <w:rPr>
          <w:rFonts w:cs="Times New Roman"/>
          <w:szCs w:val="28"/>
        </w:rPr>
        <w:t xml:space="preserve"> Простые карандаши, ручки, линейки, транспортиры, циркули, непрограммируемые </w:t>
      </w:r>
      <w:r w:rsidR="00FC6040">
        <w:rPr>
          <w:rFonts w:cs="Times New Roman"/>
          <w:szCs w:val="28"/>
        </w:rPr>
        <w:t>калькуляторы, тетради в клетку.</w:t>
      </w:r>
    </w:p>
    <w:p w:rsidR="00FC6040" w:rsidRPr="00FC6040" w:rsidRDefault="00FC6040">
      <w:pPr>
        <w:pStyle w:val="aa"/>
        <w:spacing w:line="276" w:lineRule="auto"/>
        <w:rPr>
          <w:rFonts w:cs="Times New Roman"/>
          <w:b/>
          <w:szCs w:val="28"/>
        </w:rPr>
      </w:pPr>
      <w:r w:rsidRPr="00FC6040">
        <w:rPr>
          <w:rFonts w:cs="Times New Roman"/>
          <w:b/>
          <w:szCs w:val="28"/>
        </w:rPr>
        <w:t xml:space="preserve">Информационное обеспечение: </w:t>
      </w:r>
    </w:p>
    <w:p w:rsidR="00FC6040" w:rsidRDefault="00FC6040">
      <w:pPr>
        <w:pStyle w:val="aa"/>
        <w:spacing w:line="276" w:lineRule="auto"/>
        <w:rPr>
          <w:szCs w:val="28"/>
        </w:rPr>
      </w:pPr>
      <w:r>
        <w:rPr>
          <w:szCs w:val="28"/>
        </w:rPr>
        <w:t xml:space="preserve">1. </w:t>
      </w:r>
      <w:hyperlink r:id="rId9" w:history="1">
        <w:r w:rsidRPr="00D3268A">
          <w:rPr>
            <w:rStyle w:val="aff"/>
            <w:szCs w:val="28"/>
          </w:rPr>
          <w:t>https://infourok.ru/biblioteka/fizika/klass-8</w:t>
        </w:r>
      </w:hyperlink>
      <w:r>
        <w:rPr>
          <w:szCs w:val="28"/>
        </w:rPr>
        <w:t xml:space="preserve"> </w:t>
      </w:r>
    </w:p>
    <w:p w:rsidR="00050A51" w:rsidRDefault="00F85FDD">
      <w:pPr>
        <w:pStyle w:val="aa"/>
        <w:spacing w:line="240" w:lineRule="auto"/>
        <w:rPr>
          <w:rFonts w:cs="Times New Roman"/>
          <w:szCs w:val="28"/>
        </w:rPr>
      </w:pPr>
      <w:r>
        <w:rPr>
          <w:rFonts w:cs="Times New Roman"/>
          <w:b/>
          <w:szCs w:val="28"/>
        </w:rPr>
        <w:t>Кадровое обеспечение</w:t>
      </w:r>
      <w:r>
        <w:rPr>
          <w:rFonts w:cs="Times New Roman"/>
          <w:szCs w:val="28"/>
        </w:rPr>
        <w:t>. Программу реализует педагог дополнительного образования, имеющий профессиональную подготовку по профилю деятельности и соответствующий профессиональному стандарту по должности «педагог дополнительного образования».</w:t>
      </w:r>
    </w:p>
    <w:p w:rsidR="00050A51" w:rsidRDefault="00050A51">
      <w:pPr>
        <w:pStyle w:val="aa"/>
        <w:spacing w:line="240" w:lineRule="auto"/>
        <w:rPr>
          <w:rFonts w:cs="Times New Roman"/>
          <w:szCs w:val="28"/>
        </w:rPr>
      </w:pPr>
    </w:p>
    <w:p w:rsidR="00FC6040" w:rsidRPr="00FC6040" w:rsidRDefault="00FC6040" w:rsidP="002E0173">
      <w:pPr>
        <w:pStyle w:val="2"/>
        <w:jc w:val="center"/>
        <w:rPr>
          <w:rFonts w:ascii="Times New Roman" w:eastAsia="Times New Roman" w:hAnsi="Times New Roman" w:cs="Times New Roman"/>
          <w:color w:val="000000"/>
        </w:rPr>
      </w:pPr>
      <w:bookmarkStart w:id="22" w:name="_Toc191037790"/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4. РАБОЧАЯ ПРОГРАММА ВОСПИТАНИЯ</w:t>
      </w:r>
      <w:bookmarkEnd w:id="22"/>
    </w:p>
    <w:p w:rsidR="00FC6040" w:rsidRPr="00FC6040" w:rsidRDefault="00FC6040" w:rsidP="00FC6040">
      <w:pPr>
        <w:widowControl w:val="0"/>
        <w:suppressAutoHyphens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0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FC6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современный российский общенациональный воспитательный идеал – высоконравственный, творческий, компетентный гражданин России, принимающий судьбу Отечества как свою личную, осознающий ответственность за настоящее и будущее страны, укорененный в духовных и культурных традициях многонационального народа Российской Федерации.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Chars="252" w:firstLine="708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воспитания обучающихся:</w:t>
      </w:r>
    </w:p>
    <w:p w:rsidR="00FC6040" w:rsidRPr="00FC6040" w:rsidRDefault="00FC6040" w:rsidP="00FC6040">
      <w:pPr>
        <w:widowControl w:val="0"/>
        <w:numPr>
          <w:ilvl w:val="0"/>
          <w:numId w:val="41"/>
        </w:numPr>
        <w:suppressAutoHyphens w:val="0"/>
        <w:spacing w:after="0" w:line="240" w:lineRule="auto"/>
        <w:ind w:left="0" w:firstLineChars="125" w:firstLine="3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04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FC6040" w:rsidRPr="00FC6040" w:rsidRDefault="00FC6040" w:rsidP="00FC6040">
      <w:pPr>
        <w:widowControl w:val="0"/>
        <w:numPr>
          <w:ilvl w:val="0"/>
          <w:numId w:val="41"/>
        </w:numPr>
        <w:suppressAutoHyphens w:val="0"/>
        <w:spacing w:after="0" w:line="240" w:lineRule="auto"/>
        <w:ind w:left="0" w:firstLineChars="125" w:firstLine="3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0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и развитие личностных отношений к этим нормам, ценностям, </w:t>
      </w:r>
      <w:r w:rsidRPr="00FC60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традициям (их освоение, принятие);</w:t>
      </w:r>
    </w:p>
    <w:p w:rsidR="00FC6040" w:rsidRPr="00FC6040" w:rsidRDefault="00FC6040" w:rsidP="00FC6040">
      <w:pPr>
        <w:widowControl w:val="0"/>
        <w:numPr>
          <w:ilvl w:val="0"/>
          <w:numId w:val="41"/>
        </w:numPr>
        <w:suppressAutoHyphens w:val="0"/>
        <w:spacing w:after="0" w:line="240" w:lineRule="auto"/>
        <w:ind w:left="0" w:firstLineChars="125" w:firstLine="35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604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приобретение соответствующего этим нормам, ценностям, традициям социокультурного опыта поведения, общения, межличностных социальных</w:t>
      </w:r>
      <w:r w:rsidRPr="00FC604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отношений, применения полученных знаний.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Формы и содержание:</w:t>
      </w:r>
    </w:p>
    <w:p w:rsidR="00FC6040" w:rsidRPr="00FC6040" w:rsidRDefault="00FC6040" w:rsidP="00FC6040">
      <w:pPr>
        <w:widowControl w:val="0"/>
        <w:tabs>
          <w:tab w:val="left" w:pos="1340"/>
        </w:tabs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sz w:val="28"/>
          <w:szCs w:val="28"/>
        </w:rPr>
        <w:t>- Общешкольные праздники, ежегодные события и мероприятия – памятные даты;</w:t>
      </w:r>
    </w:p>
    <w:p w:rsidR="00FC6040" w:rsidRPr="00FC6040" w:rsidRDefault="00FC6040" w:rsidP="00FC6040">
      <w:pPr>
        <w:widowControl w:val="0"/>
        <w:tabs>
          <w:tab w:val="left" w:pos="1340"/>
        </w:tabs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sz w:val="28"/>
          <w:szCs w:val="28"/>
        </w:rPr>
        <w:t>- Всероссийские акции, значимые события в России и мире;</w:t>
      </w:r>
    </w:p>
    <w:p w:rsidR="00FC6040" w:rsidRPr="00FC6040" w:rsidRDefault="00FC6040" w:rsidP="00FC6040">
      <w:pPr>
        <w:widowControl w:val="0"/>
        <w:tabs>
          <w:tab w:val="left" w:pos="1680"/>
        </w:tabs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sz w:val="28"/>
          <w:szCs w:val="28"/>
        </w:rPr>
        <w:t>- Праздники, фестивали совместно с родителями для окружающего социума.</w:t>
      </w:r>
    </w:p>
    <w:p w:rsidR="00FC6040" w:rsidRPr="00FC6040" w:rsidRDefault="00FC6040" w:rsidP="002E0173">
      <w:pPr>
        <w:spacing w:after="0"/>
        <w:ind w:firstLine="709"/>
        <w:rPr>
          <w:rFonts w:ascii="Times New Roman" w:eastAsia="Times New Roman" w:hAnsi="Times New Roman" w:cs="Times New Roman"/>
        </w:rPr>
      </w:pPr>
      <w:bookmarkStart w:id="23" w:name="bookmark4"/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Планируемые результаты:</w:t>
      </w:r>
      <w:bookmarkEnd w:id="23"/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Гражданско-патриотическое воспитание: </w:t>
      </w:r>
      <w:r w:rsidRPr="00FC6040">
        <w:rPr>
          <w:rFonts w:ascii="Times New Roman" w:eastAsia="Times New Roman" w:hAnsi="Times New Roman" w:cs="Times New Roman"/>
          <w:sz w:val="28"/>
          <w:szCs w:val="28"/>
        </w:rPr>
        <w:t xml:space="preserve">ценностное отношение к России, своему народу, своему краю, отечественному культурно-историческому наследию, государственной символике, </w:t>
      </w:r>
      <w:r w:rsidRPr="00FC60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законам Российской Федера</w:t>
      </w:r>
      <w:r w:rsidRPr="00FC6040">
        <w:rPr>
          <w:rFonts w:ascii="Times New Roman" w:eastAsia="Times New Roman" w:hAnsi="Times New Roman" w:cs="Times New Roman"/>
          <w:sz w:val="28"/>
          <w:szCs w:val="28"/>
        </w:rPr>
        <w:t xml:space="preserve">ции, </w:t>
      </w:r>
      <w:r w:rsidRPr="00FC60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русскому языку</w:t>
      </w:r>
      <w:r w:rsidRPr="00FC6040">
        <w:rPr>
          <w:rFonts w:ascii="Times New Roman" w:eastAsia="Times New Roman" w:hAnsi="Times New Roman" w:cs="Times New Roman"/>
          <w:sz w:val="28"/>
          <w:szCs w:val="28"/>
        </w:rPr>
        <w:t xml:space="preserve">, народным традициям, старшему поколению; элементарные представления о государственном устройстве и социальной структуре российского общества, наиболее значимых страницах истории страны, об этнических традициях и культурном достоянии своего края, о примерах исполнения гражданского и патриотического долга; первоначальный опыт ролевого взаимодействия и реализации гражданской, патриотической позиции; первоначальный опыт </w:t>
      </w:r>
      <w:r w:rsidRPr="00FC60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межкультурной</w:t>
      </w:r>
      <w:r w:rsidRPr="00FC6040">
        <w:rPr>
          <w:rFonts w:ascii="Times New Roman" w:eastAsia="Times New Roman" w:hAnsi="Times New Roman" w:cs="Times New Roman"/>
          <w:sz w:val="28"/>
          <w:szCs w:val="28"/>
        </w:rPr>
        <w:t xml:space="preserve"> коммуникации с детьми и взрослыми – представителями разных народов России; уважительное отношение к воинскому прошлому и настоящему нашей страны, уважение к защитникам Родины.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Нравственное и духовное воспитание: </w:t>
      </w:r>
      <w:r w:rsidRPr="00FC6040">
        <w:rPr>
          <w:rFonts w:ascii="Times New Roman" w:eastAsia="Times New Roman" w:hAnsi="Times New Roman" w:cs="Times New Roman"/>
          <w:sz w:val="28"/>
          <w:szCs w:val="28"/>
        </w:rPr>
        <w:t>этический опыт взаимодействия со сверстниками, старшими и младшими детьми, взрослыми в соответствии с традиционными нравственными нормами; уважительное отношение к традиционным религиям народов России; неравнодушие к жизненным проблемам других людей, сочувствие к человеку, находящемуся в трудной ситуации; способность эмоционально реагировать на негативные проявления в детском обществе и обществе в целом, анализировать нравственную сторону своих поступков и поступков других людей; уважительное отношение к родителям (законным представителям), к старшим, заботливое отношение к младшим; знание традиций своей семьи и образовательной организации, бережное отношение к ним.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Воспитание положительного отношения к труду и творчеству: </w:t>
      </w:r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>ценностное отношение к труду и творчеству, человеку труда, трудовым достижениям России и человечества, трудолюбие; ценностное и творческое отношение к учебному труду, понимание важности образования для жизни человека; элементарные представления о различных профессиях; первоначальные навыки трудового, творческого сотрудничества со сверстниками, старшими детьми и взрослыми; осознание приоритета нравственных основ труда, творчества, создания нового; первоначальный опыт участия в различных видах общественно полезной и личностно- значимой деятельности; потребности и начальные умения выражать себя в различных доступных и наиболее привлекательных для ребенка видах творческой деятельности; осознание важности самореализации в социальном творчестве, познавательной и практической, общественно-полезной деятельности; умения и навыки самообслуживания в школе и дома.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Интеллектуальное воспитание: </w:t>
      </w:r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>первоначальные представления о роли знаний, интеллектуального труда и творчества в жизни человека и общества, возможностях интеллектуальной деятельности и направлениях развития личности; элементарные навыки учебно-исследовательской работы; первоначальные навыки сотрудничества, ролевого взаимодействия со сверстниками, старшими детьми, взрослыми в творческой интеллектуальной деятельности; элементарные представления об этике интеллектуальной деятельности.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proofErr w:type="spellStart"/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Здоровьесберегающее</w:t>
      </w:r>
      <w:proofErr w:type="spellEnd"/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воспитание: </w:t>
      </w:r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первоначальные представления о здоровье человека как абсолютной ценности, о физическом, духовном и нравственном здоровье, о неразрывной связи здоровья человека с его образом жизни; элементарный опыт пропаганды здорового образа жизни; элементарный опыт организации здорового образа жизни; представление о возможном негативном влиянии компьютерных игр, телевидения, рекламы на здоровье человека; представление о негативном влиянии </w:t>
      </w:r>
      <w:proofErr w:type="spellStart"/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>психоактивных</w:t>
      </w:r>
      <w:proofErr w:type="spellEnd"/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 xml:space="preserve"> веществ, алкоголя, </w:t>
      </w:r>
      <w:proofErr w:type="spellStart"/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>табакокурения</w:t>
      </w:r>
      <w:proofErr w:type="spellEnd"/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 xml:space="preserve"> на здоровье человека; регулярные занятия физической культурой и спортом и осознанное к ним отношение.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Социокультурное и </w:t>
      </w:r>
      <w:proofErr w:type="spellStart"/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медиакультурное</w:t>
      </w:r>
      <w:proofErr w:type="spellEnd"/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воспитание: </w:t>
      </w:r>
      <w:r w:rsidRPr="00FC6040">
        <w:rPr>
          <w:rFonts w:ascii="Times New Roman" w:eastAsia="Times New Roman" w:hAnsi="Times New Roman" w:cs="Times New Roman"/>
          <w:sz w:val="28"/>
          <w:szCs w:val="28"/>
        </w:rPr>
        <w:t>первоначальное представление о значении понятий «миролюбие», «гражданское согласие», «</w:t>
      </w:r>
      <w:r w:rsidRPr="00FC60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с</w:t>
      </w:r>
      <w:r w:rsidRPr="00FC6040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FC60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циальное п</w:t>
      </w:r>
      <w:r w:rsidRPr="00FC6040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FC6040">
        <w:rPr>
          <w:rFonts w:ascii="Times New Roman" w:eastAsia="Microsoft Sans Serif" w:hAnsi="Times New Roman" w:cs="Times New Roman"/>
          <w:color w:val="000000"/>
          <w:sz w:val="28"/>
          <w:szCs w:val="28"/>
          <w:lang w:eastAsia="ru-RU" w:bidi="ru-RU"/>
        </w:rPr>
        <w:t>ртнерств</w:t>
      </w:r>
      <w:r w:rsidRPr="00FC6040">
        <w:rPr>
          <w:rFonts w:ascii="Times New Roman" w:eastAsia="Times New Roman" w:hAnsi="Times New Roman" w:cs="Times New Roman"/>
          <w:sz w:val="28"/>
          <w:szCs w:val="28"/>
        </w:rPr>
        <w:t>о»; элементарный опыт, межкультурного, межнационального, межконфессионального сотрудничества, диалогического общения; первичный опыт социального партнерства и диалога поколений; первичный опыт добровольческой деятельности, направленной на решение конкретной социальной проблемы класса, школы, прилегающей к школе территории; первичные навыки использования информационной среды, телекоммуникационных технологий для организации межкультурного сотрудничества.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Культурно-творческое и эстетическое воспитание: </w:t>
      </w:r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>умения видеть красоту в окружающем мире; первоначальные умения видеть красоту в поведении, поступках людей; элементарные представления об эстетических и художественных ценностях отечественной культуры; первоначальный опыт эмоционального постижения народного творчества, этнокультурных традиций, фольклора народов России; первоначальный опыт эстетических переживаний, наблюдений эстетических объектов в природе и социуме, эстетического отношения к окружающему миру и самому себе; первоначальный опыт самореализации в различных видах творческой деятельности, формирование потребности и умения выражать себя в доступных видах творчества; понимание важности реализации эстетических ценностей в пространстве образовательной организации и семьи, в быту, в стиле одежды.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Microsoft Sans Serif" w:hAnsi="Times New Roman" w:cs="Times New Roman"/>
          <w:b/>
          <w:color w:val="000000"/>
          <w:sz w:val="28"/>
          <w:szCs w:val="28"/>
          <w:lang w:eastAsia="ru-RU" w:bidi="ru-RU"/>
        </w:rPr>
        <w:t xml:space="preserve">Правовое воспитание и культура безопасности: </w:t>
      </w:r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первоначальные представления о правах, свободах и обязанностях человека; первоначальные умения отвечать за свои поступки, достигать общественного согласия по вопросам школьной жизни; элементарный опыт ответственного социального поведения, реализации прав школьника; первоначальный опыт общественного школьного самоуправления; элементарные представления об </w:t>
      </w:r>
      <w:r w:rsidRPr="00FC6040">
        <w:rPr>
          <w:rFonts w:ascii="Times New Roman" w:eastAsia="Microsoft Sans Serif" w:hAnsi="Times New Roman" w:cs="Times New Roman"/>
          <w:bCs/>
          <w:color w:val="000000"/>
          <w:sz w:val="28"/>
          <w:szCs w:val="28"/>
          <w:lang w:eastAsia="ru-RU" w:bidi="ru-RU"/>
        </w:rPr>
        <w:t>ин</w:t>
      </w:r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>фо</w:t>
      </w:r>
      <w:r w:rsidRPr="00FC6040">
        <w:rPr>
          <w:rFonts w:ascii="Times New Roman" w:eastAsia="Microsoft Sans Serif" w:hAnsi="Times New Roman" w:cs="Times New Roman"/>
          <w:bCs/>
          <w:color w:val="000000"/>
          <w:sz w:val="28"/>
          <w:szCs w:val="28"/>
          <w:lang w:eastAsia="ru-RU" w:bidi="ru-RU"/>
        </w:rPr>
        <w:t>рмационной безопасности</w:t>
      </w:r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 xml:space="preserve">, о </w:t>
      </w:r>
      <w:proofErr w:type="spellStart"/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>девиантном</w:t>
      </w:r>
      <w:proofErr w:type="spellEnd"/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>делинквентном</w:t>
      </w:r>
      <w:proofErr w:type="spellEnd"/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 xml:space="preserve"> поведении, о влиянии на безопасность детей отдельных молодежных субкультур; первоначальные представления о правилах безопасного поведения в школе, семье, на улице, общественных местах.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Воспитание семейных ценностей: </w:t>
      </w:r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>элементарные представления о семье как социальном институте, о роли семьи в жизни человека; первоначальные представления о семейных ценностях, традициях, культуре семейной жизни, этике и психологии семейных отношений, нравственных взаимоотношениях в семье; опыт позитивного взаимодействия в семье в рамках школьно-семейных программ и проектов.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</w:rPr>
      </w:pPr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Формирование коммуникативной культуры: </w:t>
      </w:r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 xml:space="preserve">первоначальные представления о значении общения для жизни человека, развития личности, успешной учебы; знание правил эффективного, бесконфликтного, безопасного общения в классе, школе, семье, со сверстниками, старшими; элементарные основы риторической компетентности; элементарный опыт участия в развитии школьных </w:t>
      </w:r>
      <w:r w:rsidRPr="00FC6040">
        <w:rPr>
          <w:rFonts w:ascii="Times New Roman" w:eastAsia="Microsoft Sans Serif" w:hAnsi="Times New Roman" w:cs="Times New Roman"/>
          <w:bCs/>
          <w:color w:val="000000"/>
          <w:sz w:val="28"/>
          <w:szCs w:val="28"/>
          <w:lang w:eastAsia="ru-RU" w:bidi="ru-RU"/>
        </w:rPr>
        <w:t>средств массовой информации</w:t>
      </w:r>
      <w:r w:rsidRPr="00FC6040">
        <w:rPr>
          <w:rFonts w:ascii="Times New Roman" w:eastAsia="Times New Roman" w:hAnsi="Times New Roman" w:cs="Times New Roman"/>
          <w:bCs/>
          <w:sz w:val="28"/>
          <w:szCs w:val="28"/>
        </w:rPr>
        <w:t>; первоначальные представления о безопасном общении в интернете, о современных технологиях коммуникации; первоначальные представления о ценности и возможностях родного языка, об истории родного языка, его особенностях и месте в мире, элементарные навыки межкультурной коммуникации.</w:t>
      </w:r>
    </w:p>
    <w:p w:rsidR="00FC6040" w:rsidRPr="00FC6040" w:rsidRDefault="00FC6040" w:rsidP="00FC6040">
      <w:pPr>
        <w:widowControl w:val="0"/>
        <w:suppressAutoHyphens w:val="0"/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C604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Экологическое воспитание</w:t>
      </w:r>
      <w:r w:rsidRPr="00FC60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ценностное отношение к природе; элементарные представления об </w:t>
      </w:r>
      <w:proofErr w:type="spellStart"/>
      <w:r w:rsidRPr="00FC6040">
        <w:rPr>
          <w:rFonts w:ascii="Times New Roman" w:eastAsia="Times New Roman" w:hAnsi="Times New Roman" w:cs="Times New Roman"/>
          <w:color w:val="000000"/>
          <w:sz w:val="28"/>
          <w:szCs w:val="28"/>
        </w:rPr>
        <w:t>экокультурных</w:t>
      </w:r>
      <w:proofErr w:type="spellEnd"/>
      <w:r w:rsidRPr="00FC60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ценностях, о законодательстве в области защиты окружающей среды; первоначальный опыт эстетического, эмоционально-нравственного отношения к природе; элементарные знания о традициях нравственно-этического отношения к природе в культуре народов России, нормах экологической этики; первоначальный опыт участия в природоохранной деятельности в школе, на пришкольном участке, по месту жительства.</w:t>
      </w:r>
    </w:p>
    <w:p w:rsidR="00050A51" w:rsidRDefault="00050A51">
      <w:pPr>
        <w:pStyle w:val="aa"/>
        <w:spacing w:line="240" w:lineRule="auto"/>
        <w:ind w:firstLine="0"/>
        <w:jc w:val="center"/>
        <w:rPr>
          <w:rFonts w:cs="Times New Roman"/>
          <w:b/>
          <w:szCs w:val="28"/>
        </w:rPr>
      </w:pPr>
    </w:p>
    <w:p w:rsidR="00050A51" w:rsidRDefault="00FC6040" w:rsidP="002E0173">
      <w:pPr>
        <w:pStyle w:val="aa"/>
        <w:spacing w:line="240" w:lineRule="auto"/>
        <w:ind w:firstLine="0"/>
        <w:jc w:val="center"/>
        <w:outlineLvl w:val="1"/>
        <w:rPr>
          <w:rFonts w:cs="Times New Roman"/>
          <w:b/>
          <w:szCs w:val="28"/>
        </w:rPr>
      </w:pPr>
      <w:bookmarkStart w:id="24" w:name="_Toc191037791"/>
      <w:r>
        <w:rPr>
          <w:rFonts w:cs="Times New Roman"/>
          <w:b/>
          <w:szCs w:val="28"/>
        </w:rPr>
        <w:t>5. КАЛЕНДАРНЫЙ ПЛАН ВОСПИТАТЕЛЬНОЙ РАБОТЫ</w:t>
      </w:r>
      <w:bookmarkEnd w:id="24"/>
      <w:r>
        <w:rPr>
          <w:rFonts w:cs="Times New Roman"/>
          <w:b/>
          <w:szCs w:val="28"/>
        </w:rPr>
        <w:t xml:space="preserve"> </w:t>
      </w:r>
    </w:p>
    <w:p w:rsidR="00050A51" w:rsidRDefault="00F85FDD">
      <w:pPr>
        <w:pStyle w:val="aa"/>
        <w:spacing w:line="240" w:lineRule="auto"/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на 2024-2025 учебный год</w:t>
      </w:r>
    </w:p>
    <w:p w:rsidR="00050A51" w:rsidRDefault="00F85FDD">
      <w:pPr>
        <w:pStyle w:val="aa"/>
        <w:spacing w:line="240" w:lineRule="auto"/>
        <w:ind w:firstLine="0"/>
        <w:jc w:val="right"/>
        <w:rPr>
          <w:rFonts w:cs="Times New Roman"/>
          <w:i/>
          <w:szCs w:val="28"/>
        </w:rPr>
      </w:pPr>
      <w:r>
        <w:rPr>
          <w:rFonts w:cs="Times New Roman"/>
          <w:i/>
          <w:szCs w:val="28"/>
        </w:rPr>
        <w:t>Таблица 4</w:t>
      </w:r>
    </w:p>
    <w:p w:rsidR="00050A51" w:rsidRDefault="00F85FDD">
      <w:pPr>
        <w:pStyle w:val="aa"/>
        <w:spacing w:line="240" w:lineRule="auto"/>
        <w:ind w:firstLine="0"/>
        <w:jc w:val="center"/>
        <w:rPr>
          <w:sz w:val="23"/>
          <w:szCs w:val="23"/>
        </w:rPr>
      </w:pPr>
      <w:r>
        <w:rPr>
          <w:sz w:val="23"/>
          <w:szCs w:val="23"/>
        </w:rPr>
        <w:t>Воспитательные мероприятия в объединении</w:t>
      </w:r>
    </w:p>
    <w:tbl>
      <w:tblPr>
        <w:tblStyle w:val="afe"/>
        <w:tblW w:w="10335" w:type="dxa"/>
        <w:tblLayout w:type="fixed"/>
        <w:tblLook w:val="04A0" w:firstRow="1" w:lastRow="0" w:firstColumn="1" w:lastColumn="0" w:noHBand="0" w:noVBand="1"/>
      </w:tblPr>
      <w:tblGrid>
        <w:gridCol w:w="562"/>
        <w:gridCol w:w="3221"/>
        <w:gridCol w:w="2704"/>
        <w:gridCol w:w="1857"/>
        <w:gridCol w:w="1991"/>
      </w:tblGrid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2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Название мероприятия, события</w:t>
            </w:r>
          </w:p>
        </w:tc>
        <w:tc>
          <w:tcPr>
            <w:tcW w:w="2704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857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Срок и место проведения</w:t>
            </w:r>
          </w:p>
        </w:tc>
        <w:tc>
          <w:tcPr>
            <w:tcW w:w="199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День открыты дверей</w:t>
            </w:r>
          </w:p>
        </w:tc>
        <w:tc>
          <w:tcPr>
            <w:tcW w:w="2704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очно</w:t>
            </w:r>
          </w:p>
        </w:tc>
        <w:tc>
          <w:tcPr>
            <w:tcW w:w="1857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Сентябрь,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Кванториум</w:t>
            </w:r>
            <w:proofErr w:type="spellEnd"/>
          </w:p>
        </w:tc>
        <w:tc>
          <w:tcPr>
            <w:tcW w:w="199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</w:tbl>
    <w:p w:rsidR="00050A51" w:rsidRDefault="00050A51">
      <w:pPr>
        <w:pStyle w:val="aa"/>
        <w:spacing w:line="240" w:lineRule="auto"/>
        <w:ind w:firstLine="0"/>
        <w:jc w:val="center"/>
        <w:rPr>
          <w:rFonts w:cs="Times New Roman"/>
          <w:sz w:val="24"/>
          <w:szCs w:val="24"/>
        </w:rPr>
      </w:pPr>
    </w:p>
    <w:p w:rsidR="00050A51" w:rsidRDefault="00F85FDD">
      <w:pPr>
        <w:pStyle w:val="aa"/>
        <w:spacing w:line="240" w:lineRule="auto"/>
        <w:ind w:firstLine="0"/>
        <w:jc w:val="center"/>
        <w:rPr>
          <w:sz w:val="24"/>
          <w:szCs w:val="24"/>
        </w:rPr>
      </w:pPr>
      <w:r>
        <w:rPr>
          <w:rFonts w:cs="Times New Roman"/>
          <w:sz w:val="24"/>
          <w:szCs w:val="24"/>
        </w:rPr>
        <w:t>Участие учащихся в воспитательных мероприятиях учреждения</w:t>
      </w:r>
    </w:p>
    <w:tbl>
      <w:tblPr>
        <w:tblStyle w:val="afe"/>
        <w:tblW w:w="10335" w:type="dxa"/>
        <w:tblLayout w:type="fixed"/>
        <w:tblLook w:val="04A0" w:firstRow="1" w:lastRow="0" w:firstColumn="1" w:lastColumn="0" w:noHBand="0" w:noVBand="1"/>
      </w:tblPr>
      <w:tblGrid>
        <w:gridCol w:w="562"/>
        <w:gridCol w:w="3221"/>
        <w:gridCol w:w="2704"/>
        <w:gridCol w:w="1857"/>
        <w:gridCol w:w="1991"/>
      </w:tblGrid>
      <w:tr w:rsidR="00050A51">
        <w:trPr>
          <w:trHeight w:val="631"/>
        </w:trPr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2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Название мероприятия, события</w:t>
            </w:r>
          </w:p>
        </w:tc>
        <w:tc>
          <w:tcPr>
            <w:tcW w:w="2704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857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Срок и место проведения</w:t>
            </w:r>
          </w:p>
        </w:tc>
        <w:tc>
          <w:tcPr>
            <w:tcW w:w="199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322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День учителя</w:t>
            </w:r>
          </w:p>
        </w:tc>
        <w:tc>
          <w:tcPr>
            <w:tcW w:w="2704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очно</w:t>
            </w:r>
          </w:p>
        </w:tc>
        <w:tc>
          <w:tcPr>
            <w:tcW w:w="1857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Октябрь,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Кванториум</w:t>
            </w:r>
            <w:proofErr w:type="spellEnd"/>
          </w:p>
        </w:tc>
        <w:tc>
          <w:tcPr>
            <w:tcW w:w="199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050A51">
        <w:tc>
          <w:tcPr>
            <w:tcW w:w="562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2</w:t>
            </w:r>
          </w:p>
        </w:tc>
        <w:tc>
          <w:tcPr>
            <w:tcW w:w="3221" w:type="dxa"/>
            <w:vAlign w:val="center"/>
          </w:tcPr>
          <w:p w:rsidR="00050A51" w:rsidRDefault="00F85FD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Мероприятие, посвящённое Новому году и Рождеству</w:t>
            </w:r>
          </w:p>
        </w:tc>
        <w:tc>
          <w:tcPr>
            <w:tcW w:w="2704" w:type="dxa"/>
            <w:vAlign w:val="center"/>
          </w:tcPr>
          <w:p w:rsidR="00050A51" w:rsidRDefault="00F85FDD">
            <w:pPr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Украшение помещений</w:t>
            </w:r>
          </w:p>
        </w:tc>
        <w:tc>
          <w:tcPr>
            <w:tcW w:w="1857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 xml:space="preserve">Декабрь, </w:t>
            </w:r>
            <w:proofErr w:type="spellStart"/>
            <w:r>
              <w:rPr>
                <w:rFonts w:eastAsia="Calibri" w:cs="Times New Roman"/>
                <w:sz w:val="24"/>
                <w:szCs w:val="24"/>
              </w:rPr>
              <w:t>Кванториум</w:t>
            </w:r>
            <w:proofErr w:type="spellEnd"/>
          </w:p>
        </w:tc>
        <w:tc>
          <w:tcPr>
            <w:tcW w:w="199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</w:tbl>
    <w:p w:rsidR="00050A51" w:rsidRDefault="00050A51">
      <w:pPr>
        <w:pStyle w:val="aa"/>
        <w:spacing w:line="240" w:lineRule="auto"/>
        <w:ind w:firstLine="0"/>
        <w:jc w:val="center"/>
        <w:rPr>
          <w:rFonts w:cs="Times New Roman"/>
          <w:sz w:val="24"/>
          <w:szCs w:val="24"/>
        </w:rPr>
      </w:pPr>
    </w:p>
    <w:p w:rsidR="00050A51" w:rsidRDefault="00F85FDD">
      <w:pPr>
        <w:pStyle w:val="aa"/>
        <w:spacing w:line="240" w:lineRule="auto"/>
        <w:ind w:firstLine="0"/>
        <w:jc w:val="center"/>
        <w:rPr>
          <w:sz w:val="24"/>
          <w:szCs w:val="24"/>
        </w:rPr>
      </w:pPr>
      <w:r>
        <w:rPr>
          <w:rFonts w:cs="Times New Roman"/>
          <w:sz w:val="24"/>
          <w:szCs w:val="24"/>
        </w:rPr>
        <w:t>Участие в жизни социума</w:t>
      </w:r>
    </w:p>
    <w:tbl>
      <w:tblPr>
        <w:tblStyle w:val="afe"/>
        <w:tblW w:w="10326" w:type="dxa"/>
        <w:tblLayout w:type="fixed"/>
        <w:tblLook w:val="04A0" w:firstRow="1" w:lastRow="0" w:firstColumn="1" w:lastColumn="0" w:noHBand="0" w:noVBand="1"/>
      </w:tblPr>
      <w:tblGrid>
        <w:gridCol w:w="554"/>
        <w:gridCol w:w="3231"/>
        <w:gridCol w:w="2692"/>
        <w:gridCol w:w="1858"/>
        <w:gridCol w:w="1991"/>
      </w:tblGrid>
      <w:tr w:rsidR="00050A51">
        <w:tc>
          <w:tcPr>
            <w:tcW w:w="554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23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Название мероприятия, события</w:t>
            </w:r>
          </w:p>
        </w:tc>
        <w:tc>
          <w:tcPr>
            <w:tcW w:w="2692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858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Срок и место проведения</w:t>
            </w:r>
          </w:p>
        </w:tc>
        <w:tc>
          <w:tcPr>
            <w:tcW w:w="199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50A51">
        <w:tc>
          <w:tcPr>
            <w:tcW w:w="554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1</w:t>
            </w:r>
          </w:p>
        </w:tc>
        <w:tc>
          <w:tcPr>
            <w:tcW w:w="3231" w:type="dxa"/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Всероссийская акция</w:t>
            </w:r>
          </w:p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«Час Земли»</w:t>
            </w:r>
          </w:p>
        </w:tc>
        <w:tc>
          <w:tcPr>
            <w:tcW w:w="2692" w:type="dxa"/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Акция, дистанционно</w:t>
            </w:r>
          </w:p>
        </w:tc>
        <w:tc>
          <w:tcPr>
            <w:tcW w:w="1858" w:type="dxa"/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Март,</w:t>
            </w:r>
          </w:p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дом учащихся</w:t>
            </w:r>
          </w:p>
        </w:tc>
        <w:tc>
          <w:tcPr>
            <w:tcW w:w="199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 xml:space="preserve">Педагог </w:t>
            </w:r>
            <w:r>
              <w:rPr>
                <w:rFonts w:eastAsia="Calibri" w:cs="Times New Roman"/>
                <w:sz w:val="24"/>
                <w:szCs w:val="24"/>
              </w:rPr>
              <w:lastRenderedPageBreak/>
              <w:t>дополнительного образования</w:t>
            </w:r>
          </w:p>
        </w:tc>
      </w:tr>
      <w:tr w:rsidR="00050A51">
        <w:tc>
          <w:tcPr>
            <w:tcW w:w="554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231" w:type="dxa"/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Участие обучающихся во всероссийской акции «Окна Победы»</w:t>
            </w:r>
          </w:p>
        </w:tc>
        <w:tc>
          <w:tcPr>
            <w:tcW w:w="2692" w:type="dxa"/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Очно</w:t>
            </w:r>
          </w:p>
        </w:tc>
        <w:tc>
          <w:tcPr>
            <w:tcW w:w="1858" w:type="dxa"/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eastAsia="Calibri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Май,</w:t>
            </w:r>
          </w:p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Кванториум</w:t>
            </w:r>
            <w:proofErr w:type="spellEnd"/>
          </w:p>
        </w:tc>
        <w:tc>
          <w:tcPr>
            <w:tcW w:w="1991" w:type="dxa"/>
            <w:vAlign w:val="center"/>
          </w:tcPr>
          <w:p w:rsidR="00050A51" w:rsidRDefault="00F85FDD">
            <w:pPr>
              <w:pStyle w:val="aa"/>
              <w:widowControl w:val="0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</w:tbl>
    <w:p w:rsidR="00050A51" w:rsidRDefault="00F85FDD" w:rsidP="00FC6040">
      <w:pPr>
        <w:spacing w:after="0" w:line="276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Участие в Интернет-мероприятиях</w:t>
      </w:r>
    </w:p>
    <w:tbl>
      <w:tblPr>
        <w:tblW w:w="9923" w:type="dxa"/>
        <w:tblInd w:w="-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743"/>
        <w:gridCol w:w="3361"/>
        <w:gridCol w:w="2126"/>
        <w:gridCol w:w="1850"/>
        <w:gridCol w:w="1843"/>
      </w:tblGrid>
      <w:tr w:rsidR="00050A51">
        <w:trPr>
          <w:trHeight w:val="753"/>
        </w:trPr>
        <w:tc>
          <w:tcPr>
            <w:tcW w:w="743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361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мероприятия, события</w:t>
            </w:r>
          </w:p>
        </w:tc>
        <w:tc>
          <w:tcPr>
            <w:tcW w:w="2126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850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 и место проведения</w:t>
            </w:r>
          </w:p>
        </w:tc>
        <w:tc>
          <w:tcPr>
            <w:tcW w:w="1843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50A51">
        <w:trPr>
          <w:trHeight w:val="753"/>
        </w:trPr>
        <w:tc>
          <w:tcPr>
            <w:tcW w:w="743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1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СИРИУС.ЛЕТО: 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НАЧНИ СВОЙ ПРОЕКТ</w:t>
            </w:r>
          </w:p>
        </w:tc>
        <w:tc>
          <w:tcPr>
            <w:tcW w:w="2126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shd w:val="clear" w:color="auto" w:fill="auto"/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очно</w:t>
            </w:r>
          </w:p>
        </w:tc>
        <w:tc>
          <w:tcPr>
            <w:tcW w:w="1850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982BB9">
            <w:pPr>
              <w:widowControl w:val="0"/>
              <w:spacing w:after="0"/>
              <w:ind w:right="-7"/>
              <w:jc w:val="center"/>
            </w:pPr>
            <w:hyperlink r:id="rId10">
              <w:r w:rsidR="00F85FDD">
                <w:rPr>
                  <w:rFonts w:ascii="Times New Roman" w:hAnsi="Times New Roman"/>
                  <w:color w:val="000000" w:themeColor="text1"/>
                  <w:sz w:val="24"/>
                  <w:szCs w:val="24"/>
                </w:rPr>
                <w:t>https://siriusleto.ru/</w:t>
              </w:r>
            </w:hyperlink>
          </w:p>
        </w:tc>
        <w:tc>
          <w:tcPr>
            <w:tcW w:w="1843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</w:tbl>
    <w:p w:rsidR="00FC6040" w:rsidRDefault="00FC6040" w:rsidP="00FC6040">
      <w:pPr>
        <w:spacing w:after="0"/>
        <w:ind w:firstLine="709"/>
        <w:jc w:val="center"/>
        <w:rPr>
          <w:rFonts w:ascii="Times New Roman" w:hAnsi="Times New Roman"/>
          <w:sz w:val="24"/>
          <w:szCs w:val="24"/>
        </w:rPr>
      </w:pPr>
    </w:p>
    <w:p w:rsidR="00050A51" w:rsidRDefault="00F85FDD" w:rsidP="00FC6040">
      <w:pPr>
        <w:spacing w:after="0"/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Работа с родителями</w:t>
      </w:r>
    </w:p>
    <w:tbl>
      <w:tblPr>
        <w:tblW w:w="9923" w:type="dxa"/>
        <w:tblInd w:w="-6" w:type="dxa"/>
        <w:tblLayout w:type="fixed"/>
        <w:tblCellMar>
          <w:left w:w="7" w:type="dxa"/>
          <w:right w:w="7" w:type="dxa"/>
        </w:tblCellMar>
        <w:tblLook w:val="01E0" w:firstRow="1" w:lastRow="1" w:firstColumn="1" w:lastColumn="1" w:noHBand="0" w:noVBand="0"/>
      </w:tblPr>
      <w:tblGrid>
        <w:gridCol w:w="743"/>
        <w:gridCol w:w="3361"/>
        <w:gridCol w:w="2126"/>
        <w:gridCol w:w="1850"/>
        <w:gridCol w:w="1843"/>
      </w:tblGrid>
      <w:tr w:rsidR="00050A51">
        <w:trPr>
          <w:trHeight w:val="753"/>
        </w:trPr>
        <w:tc>
          <w:tcPr>
            <w:tcW w:w="743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361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 мероприятия, события</w:t>
            </w:r>
          </w:p>
        </w:tc>
        <w:tc>
          <w:tcPr>
            <w:tcW w:w="2126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Форма проведения</w:t>
            </w:r>
          </w:p>
        </w:tc>
        <w:tc>
          <w:tcPr>
            <w:tcW w:w="1850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Срок и место проведения</w:t>
            </w:r>
          </w:p>
        </w:tc>
        <w:tc>
          <w:tcPr>
            <w:tcW w:w="1843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50A51">
        <w:trPr>
          <w:trHeight w:val="513"/>
        </w:trPr>
        <w:tc>
          <w:tcPr>
            <w:tcW w:w="743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1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«Здравствуй, осень»</w:t>
            </w:r>
          </w:p>
        </w:tc>
        <w:tc>
          <w:tcPr>
            <w:tcW w:w="2126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Родительское собрание</w:t>
            </w:r>
          </w:p>
        </w:tc>
        <w:tc>
          <w:tcPr>
            <w:tcW w:w="1850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Сентябрь,</w:t>
            </w:r>
          </w:p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Кванториум</w:t>
            </w:r>
            <w:proofErr w:type="spellEnd"/>
          </w:p>
        </w:tc>
        <w:tc>
          <w:tcPr>
            <w:tcW w:w="1843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  <w:tr w:rsidR="00050A51">
        <w:trPr>
          <w:trHeight w:val="513"/>
        </w:trPr>
        <w:tc>
          <w:tcPr>
            <w:tcW w:w="743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3361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Индивидуальные консультации с родителями по вопросам организации образовательной деятельности в объединении</w:t>
            </w:r>
          </w:p>
        </w:tc>
        <w:tc>
          <w:tcPr>
            <w:tcW w:w="2126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Очно</w:t>
            </w:r>
          </w:p>
        </w:tc>
        <w:tc>
          <w:tcPr>
            <w:tcW w:w="1850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года,</w:t>
            </w:r>
          </w:p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Кванториум</w:t>
            </w:r>
            <w:proofErr w:type="spellEnd"/>
          </w:p>
        </w:tc>
        <w:tc>
          <w:tcPr>
            <w:tcW w:w="1843" w:type="dxa"/>
            <w:tcBorders>
              <w:top w:val="single" w:sz="6" w:space="0" w:color="545454"/>
              <w:left w:val="single" w:sz="6" w:space="0" w:color="545454"/>
              <w:bottom w:val="single" w:sz="6" w:space="0" w:color="545454"/>
              <w:right w:val="single" w:sz="6" w:space="0" w:color="545454"/>
            </w:tcBorders>
            <w:vAlign w:val="center"/>
          </w:tcPr>
          <w:p w:rsidR="00050A51" w:rsidRDefault="00F85FDD">
            <w:pPr>
              <w:widowControl w:val="0"/>
              <w:spacing w:after="0"/>
              <w:ind w:right="-7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 дополнительного образования</w:t>
            </w:r>
          </w:p>
        </w:tc>
      </w:tr>
    </w:tbl>
    <w:p w:rsidR="00050A51" w:rsidRDefault="00050A51">
      <w:pPr>
        <w:suppressAutoHyphens w:val="0"/>
        <w:spacing w:after="0" w:line="240" w:lineRule="auto"/>
        <w:ind w:firstLine="709"/>
        <w:jc w:val="center"/>
        <w:rPr>
          <w:rFonts w:ascii="Times New Roman" w:hAnsi="Times New Roman" w:cs="Calibri"/>
          <w:b/>
          <w:sz w:val="28"/>
          <w:szCs w:val="28"/>
        </w:rPr>
      </w:pPr>
    </w:p>
    <w:p w:rsidR="00050A51" w:rsidRDefault="00FC6040" w:rsidP="002E0173">
      <w:pPr>
        <w:pStyle w:val="aa"/>
        <w:spacing w:line="240" w:lineRule="auto"/>
        <w:ind w:firstLine="0"/>
        <w:jc w:val="center"/>
        <w:outlineLvl w:val="1"/>
        <w:rPr>
          <w:rFonts w:cs="Times New Roman"/>
          <w:b/>
          <w:szCs w:val="28"/>
        </w:rPr>
      </w:pPr>
      <w:bookmarkStart w:id="25" w:name="_Toc191037792"/>
      <w:r>
        <w:rPr>
          <w:rFonts w:cs="Times New Roman"/>
          <w:b/>
          <w:szCs w:val="28"/>
        </w:rPr>
        <w:t>6</w:t>
      </w:r>
      <w:r w:rsidR="00F85FDD">
        <w:rPr>
          <w:rFonts w:cs="Times New Roman"/>
          <w:b/>
          <w:szCs w:val="28"/>
        </w:rPr>
        <w:t>. СПИСОК ЛИТЕРАТУРЫ</w:t>
      </w:r>
      <w:bookmarkEnd w:id="25"/>
    </w:p>
    <w:p w:rsidR="00050A51" w:rsidRDefault="00F85FDD">
      <w:pPr>
        <w:pStyle w:val="aa"/>
        <w:spacing w:line="240" w:lineRule="auto"/>
        <w:ind w:firstLine="0"/>
        <w:jc w:val="center"/>
        <w:rPr>
          <w:rFonts w:cs="Times New Roman"/>
          <w:b/>
          <w:szCs w:val="28"/>
        </w:rPr>
      </w:pPr>
      <w:r>
        <w:rPr>
          <w:b/>
          <w:bCs/>
          <w:szCs w:val="28"/>
        </w:rPr>
        <w:t>Список литературы, рекомендованной педагогам</w:t>
      </w:r>
      <w:r w:rsidR="00FC6040">
        <w:rPr>
          <w:b/>
          <w:bCs/>
          <w:szCs w:val="28"/>
        </w:rPr>
        <w:t xml:space="preserve"> (коллегам) для освоения данного вида деятельности </w:t>
      </w:r>
    </w:p>
    <w:p w:rsidR="00050A51" w:rsidRDefault="00F85FDD" w:rsidP="00FC6040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Асламазов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А.Г., Варламов А.А. Удивительная физика. М.-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Добросвет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2002. </w:t>
      </w:r>
    </w:p>
    <w:p w:rsidR="00050A51" w:rsidRDefault="00F85FDD" w:rsidP="00FC6040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 Веселые научные опыты / Е.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Белько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– ООО «Питер Пресс», 2015.</w:t>
      </w:r>
    </w:p>
    <w:p w:rsidR="00050A51" w:rsidRDefault="00F85FDD" w:rsidP="00FC6040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Ванклив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Дж. Занимательные опыты по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физике.-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М.:АСТ: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Астрель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2008г.</w:t>
      </w:r>
    </w:p>
    <w:p w:rsidR="00050A51" w:rsidRDefault="00F85FDD" w:rsidP="00FC6040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4"/>
        </w:rPr>
        <w:t xml:space="preserve">В.И. </w:t>
      </w:r>
      <w:proofErr w:type="spellStart"/>
      <w:r>
        <w:rPr>
          <w:rFonts w:ascii="Times New Roman" w:hAnsi="Times New Roman" w:cs="Times New Roman"/>
          <w:sz w:val="28"/>
          <w:szCs w:val="24"/>
        </w:rPr>
        <w:t>Лукашик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«Сборник задач по физике 7-9кл.», 2012, </w:t>
      </w:r>
      <w:proofErr w:type="spellStart"/>
      <w:r>
        <w:rPr>
          <w:rFonts w:ascii="Times New Roman" w:hAnsi="Times New Roman" w:cs="Times New Roman"/>
          <w:sz w:val="28"/>
          <w:szCs w:val="24"/>
        </w:rPr>
        <w:t>М.Просвещение</w:t>
      </w:r>
      <w:proofErr w:type="spellEnd"/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050A51" w:rsidRDefault="00F85FDD" w:rsidP="00FC6040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Саан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Ван А.365 экспериментов на каждый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день.-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 Лаборатория знаний, 2019.</w:t>
      </w:r>
    </w:p>
    <w:p w:rsidR="00050A51" w:rsidRDefault="00F85FDD" w:rsidP="00FC6040">
      <w:pPr>
        <w:numPr>
          <w:ilvl w:val="0"/>
          <w:numId w:val="1"/>
        </w:numPr>
        <w:shd w:val="clear" w:color="auto" w:fill="FFFFFF"/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Уокер Дж. НОВЫЙ ФИЗИЧЕСКИЙ ФЕЙЕРВЕРК Издательство: Манн, Иванов и Фербер (МИФ), 2007.</w:t>
      </w:r>
    </w:p>
    <w:p w:rsidR="00050A51" w:rsidRDefault="00F85FDD">
      <w:pPr>
        <w:tabs>
          <w:tab w:val="left" w:pos="0"/>
        </w:tabs>
        <w:spacing w:after="0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 литературы, рекомендованной </w:t>
      </w:r>
      <w:r w:rsidR="00FB474A">
        <w:rPr>
          <w:rFonts w:ascii="Times New Roman" w:hAnsi="Times New Roman" w:cs="Times New Roman"/>
          <w:b/>
          <w:bCs/>
          <w:sz w:val="28"/>
          <w:szCs w:val="28"/>
        </w:rPr>
        <w:t>обучающимся для успешного освоения данной образовательной программы.</w:t>
      </w:r>
    </w:p>
    <w:p w:rsidR="00050A51" w:rsidRDefault="00F85FDD" w:rsidP="00FC6040">
      <w:pPr>
        <w:pStyle w:val="Default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А.Е. Марон, Е.А. Марон «Дидактические материалы. Физика. 8 класс», </w:t>
      </w:r>
      <w:proofErr w:type="spellStart"/>
      <w:proofErr w:type="gramStart"/>
      <w:r>
        <w:rPr>
          <w:sz w:val="28"/>
          <w:szCs w:val="28"/>
        </w:rPr>
        <w:t>М.:Дрофа</w:t>
      </w:r>
      <w:proofErr w:type="spellEnd"/>
      <w:proofErr w:type="gramEnd"/>
      <w:r>
        <w:rPr>
          <w:sz w:val="28"/>
          <w:szCs w:val="28"/>
        </w:rPr>
        <w:t xml:space="preserve">. </w:t>
      </w:r>
    </w:p>
    <w:p w:rsidR="00050A51" w:rsidRDefault="00F85FDD" w:rsidP="00FC6040">
      <w:pPr>
        <w:pStyle w:val="Default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Е.М.Гутник</w:t>
      </w:r>
      <w:proofErr w:type="spellEnd"/>
      <w:r>
        <w:rPr>
          <w:sz w:val="28"/>
          <w:szCs w:val="28"/>
        </w:rPr>
        <w:t xml:space="preserve">, Е.В. Рыбакова, Е.В. </w:t>
      </w:r>
      <w:proofErr w:type="spellStart"/>
      <w:r>
        <w:rPr>
          <w:sz w:val="28"/>
          <w:szCs w:val="28"/>
        </w:rPr>
        <w:t>Шаронина</w:t>
      </w:r>
      <w:proofErr w:type="spellEnd"/>
      <w:r>
        <w:rPr>
          <w:sz w:val="28"/>
          <w:szCs w:val="28"/>
        </w:rPr>
        <w:t xml:space="preserve"> «Тематическое и поурочное планирование по физике -8класс», 2005, М.: Дрофа. </w:t>
      </w:r>
    </w:p>
    <w:p w:rsidR="00050A51" w:rsidRDefault="00F85FDD" w:rsidP="00FC6040">
      <w:pPr>
        <w:pStyle w:val="Default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С.Е. Полянский «Поурочные разработки по физике. 8 класс», 2008, </w:t>
      </w:r>
      <w:proofErr w:type="gramStart"/>
      <w:r>
        <w:rPr>
          <w:sz w:val="28"/>
          <w:szCs w:val="28"/>
        </w:rPr>
        <w:t>М.:ВАКО</w:t>
      </w:r>
      <w:proofErr w:type="gramEnd"/>
      <w:r>
        <w:rPr>
          <w:sz w:val="28"/>
          <w:szCs w:val="28"/>
        </w:rPr>
        <w:t xml:space="preserve">. </w:t>
      </w:r>
    </w:p>
    <w:p w:rsidR="00050A51" w:rsidRDefault="00F85FDD" w:rsidP="00FB474A">
      <w:pPr>
        <w:pStyle w:val="Default"/>
        <w:tabs>
          <w:tab w:val="left" w:pos="0"/>
        </w:tabs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Список</w:t>
      </w:r>
      <w:r w:rsidR="00FB474A">
        <w:rPr>
          <w:b/>
          <w:bCs/>
          <w:sz w:val="28"/>
          <w:szCs w:val="28"/>
        </w:rPr>
        <w:t xml:space="preserve"> литературы, рекомендованный обучающимся в целях расширения диапазона образовательного воздействия и помощи родителям в обучении и воспитании ребёнка </w:t>
      </w:r>
      <w:r>
        <w:rPr>
          <w:b/>
          <w:bCs/>
          <w:sz w:val="28"/>
          <w:szCs w:val="28"/>
        </w:rPr>
        <w:t xml:space="preserve"> </w:t>
      </w:r>
    </w:p>
    <w:p w:rsidR="00050A51" w:rsidRDefault="00F85FDD" w:rsidP="00FB474A">
      <w:pPr>
        <w:pStyle w:val="Default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А.Е. Марон, Е.А. Марон «Дидактические материалы. Физика. 8 класс», </w:t>
      </w:r>
      <w:proofErr w:type="spellStart"/>
      <w:proofErr w:type="gramStart"/>
      <w:r>
        <w:rPr>
          <w:sz w:val="28"/>
          <w:szCs w:val="28"/>
        </w:rPr>
        <w:t>М.:Дрофа</w:t>
      </w:r>
      <w:proofErr w:type="spellEnd"/>
      <w:proofErr w:type="gramEnd"/>
      <w:r>
        <w:rPr>
          <w:sz w:val="28"/>
          <w:szCs w:val="28"/>
        </w:rPr>
        <w:t>.</w:t>
      </w:r>
    </w:p>
    <w:p w:rsidR="00050A51" w:rsidRDefault="00F85FDD" w:rsidP="00FB474A">
      <w:pPr>
        <w:pStyle w:val="Default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Е.М.Гутник</w:t>
      </w:r>
      <w:proofErr w:type="spellEnd"/>
      <w:r>
        <w:rPr>
          <w:sz w:val="28"/>
          <w:szCs w:val="28"/>
        </w:rPr>
        <w:t xml:space="preserve">, Е.В. Рыбакова, Е.В. </w:t>
      </w:r>
      <w:proofErr w:type="spellStart"/>
      <w:r>
        <w:rPr>
          <w:sz w:val="28"/>
          <w:szCs w:val="28"/>
        </w:rPr>
        <w:t>Шаронина</w:t>
      </w:r>
      <w:proofErr w:type="spellEnd"/>
      <w:r>
        <w:rPr>
          <w:sz w:val="28"/>
          <w:szCs w:val="28"/>
        </w:rPr>
        <w:t xml:space="preserve"> «Тематическое и поурочное планирование по физике - 8класс», 2005, М.: Дрофа. </w:t>
      </w:r>
    </w:p>
    <w:p w:rsidR="00050A51" w:rsidRDefault="00F85FDD" w:rsidP="00FB474A">
      <w:pPr>
        <w:pStyle w:val="Default"/>
        <w:numPr>
          <w:ilvl w:val="0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С.Е. Полянский «Поурочные разработки по физике. 8 класс», 2008, </w:t>
      </w:r>
      <w:proofErr w:type="gramStart"/>
      <w:r>
        <w:rPr>
          <w:sz w:val="28"/>
          <w:szCs w:val="28"/>
        </w:rPr>
        <w:t>М.:ВАКО</w:t>
      </w:r>
      <w:proofErr w:type="gramEnd"/>
      <w:r>
        <w:rPr>
          <w:sz w:val="28"/>
          <w:szCs w:val="28"/>
        </w:rPr>
        <w:t>.</w:t>
      </w:r>
    </w:p>
    <w:p w:rsidR="00050A51" w:rsidRDefault="00F85FD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:rsidR="00050A51" w:rsidRDefault="002E0173" w:rsidP="002E0173">
      <w:pPr>
        <w:pStyle w:val="aa"/>
        <w:spacing w:line="240" w:lineRule="auto"/>
        <w:ind w:firstLine="0"/>
        <w:jc w:val="center"/>
        <w:outlineLvl w:val="1"/>
        <w:rPr>
          <w:rFonts w:cs="Times New Roman"/>
          <w:b/>
          <w:szCs w:val="28"/>
        </w:rPr>
      </w:pPr>
      <w:bookmarkStart w:id="26" w:name="_Toc191037793"/>
      <w:r>
        <w:rPr>
          <w:rFonts w:cs="Times New Roman"/>
          <w:b/>
          <w:szCs w:val="28"/>
        </w:rPr>
        <w:lastRenderedPageBreak/>
        <w:t>7</w:t>
      </w:r>
      <w:r w:rsidR="00F85FDD">
        <w:rPr>
          <w:rFonts w:cs="Times New Roman"/>
          <w:b/>
          <w:szCs w:val="28"/>
        </w:rPr>
        <w:t>. ПРИЛОЖЕНИЯ</w:t>
      </w:r>
      <w:bookmarkEnd w:id="26"/>
      <w:r w:rsidR="00F85FDD">
        <w:rPr>
          <w:rFonts w:cs="Times New Roman"/>
          <w:b/>
          <w:szCs w:val="28"/>
        </w:rPr>
        <w:t xml:space="preserve"> </w:t>
      </w:r>
    </w:p>
    <w:p w:rsidR="00050A51" w:rsidRDefault="00F85FDD">
      <w:pPr>
        <w:pStyle w:val="Standard"/>
        <w:tabs>
          <w:tab w:val="left" w:pos="8788"/>
        </w:tabs>
        <w:suppressAutoHyphens w:val="0"/>
        <w:spacing w:after="0" w:line="240" w:lineRule="auto"/>
        <w:ind w:left="-284" w:right="-1" w:firstLine="142"/>
        <w:jc w:val="right"/>
        <w:rPr>
          <w:rFonts w:ascii="Times New Roman" w:eastAsia="Times New Roman" w:hAnsi="Times New Roman"/>
          <w:color w:val="000000"/>
          <w:sz w:val="28"/>
          <w:szCs w:val="28"/>
          <w:lang w:eastAsia="ja-JP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ja-JP"/>
        </w:rPr>
        <w:t>Приложение 1</w:t>
      </w:r>
    </w:p>
    <w:p w:rsidR="00050A51" w:rsidRDefault="00F85FDD">
      <w:pPr>
        <w:pStyle w:val="aa"/>
        <w:spacing w:line="240" w:lineRule="auto"/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 xml:space="preserve"> Календарно-тематическое планирование </w:t>
      </w:r>
    </w:p>
    <w:p w:rsidR="00050A51" w:rsidRDefault="00F85FDD">
      <w:pPr>
        <w:pStyle w:val="aa"/>
        <w:spacing w:line="240" w:lineRule="auto"/>
        <w:ind w:firstLine="0"/>
        <w:jc w:val="center"/>
        <w:rPr>
          <w:rFonts w:cs="Times New Roman"/>
          <w:b/>
          <w:szCs w:val="28"/>
        </w:rPr>
      </w:pPr>
      <w:r>
        <w:rPr>
          <w:rFonts w:cs="Times New Roman"/>
          <w:b/>
          <w:szCs w:val="28"/>
        </w:rPr>
        <w:t>на 2024–2025 учебный год</w:t>
      </w:r>
    </w:p>
    <w:p w:rsidR="00050A51" w:rsidRDefault="00F85FDD">
      <w:pPr>
        <w:pStyle w:val="aa"/>
        <w:spacing w:line="240" w:lineRule="auto"/>
        <w:ind w:firstLine="0"/>
        <w:jc w:val="right"/>
        <w:rPr>
          <w:rFonts w:eastAsia="Times New Roman" w:cs="Times New Roman"/>
          <w:b/>
          <w:color w:val="000000"/>
          <w:szCs w:val="28"/>
          <w:lang w:eastAsia="ru-RU"/>
        </w:rPr>
      </w:pPr>
      <w:r>
        <w:rPr>
          <w:i/>
          <w:szCs w:val="28"/>
        </w:rPr>
        <w:t>Таблица</w:t>
      </w:r>
      <w:r>
        <w:rPr>
          <w:rFonts w:eastAsia="Times New Roman" w:cs="Times New Roman"/>
          <w:b/>
          <w:color w:val="000000"/>
          <w:szCs w:val="28"/>
          <w:lang w:eastAsia="ru-RU"/>
        </w:rPr>
        <w:t xml:space="preserve"> </w:t>
      </w:r>
      <w:r>
        <w:rPr>
          <w:rFonts w:eastAsia="Times New Roman" w:cs="Times New Roman"/>
          <w:i/>
          <w:color w:val="000000"/>
          <w:szCs w:val="28"/>
          <w:lang w:eastAsia="ru-RU"/>
        </w:rPr>
        <w:t xml:space="preserve">5 </w:t>
      </w:r>
    </w:p>
    <w:tbl>
      <w:tblPr>
        <w:tblStyle w:val="afe"/>
        <w:tblW w:w="10312" w:type="dxa"/>
        <w:tblLayout w:type="fixed"/>
        <w:tblLook w:val="04A0" w:firstRow="1" w:lastRow="0" w:firstColumn="1" w:lastColumn="0" w:noHBand="0" w:noVBand="1"/>
      </w:tblPr>
      <w:tblGrid>
        <w:gridCol w:w="559"/>
        <w:gridCol w:w="3663"/>
        <w:gridCol w:w="661"/>
        <w:gridCol w:w="2037"/>
        <w:gridCol w:w="3392"/>
      </w:tblGrid>
      <w:tr w:rsidR="006F2C02" w:rsidTr="006F2C02">
        <w:tc>
          <w:tcPr>
            <w:tcW w:w="559" w:type="dxa"/>
            <w:vAlign w:val="center"/>
          </w:tcPr>
          <w:p w:rsidR="006F2C02" w:rsidRDefault="006F2C0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 п/п</w:t>
            </w:r>
          </w:p>
        </w:tc>
        <w:tc>
          <w:tcPr>
            <w:tcW w:w="3663" w:type="dxa"/>
            <w:vAlign w:val="center"/>
          </w:tcPr>
          <w:p w:rsidR="006F2C02" w:rsidRDefault="006F2C0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 занятия</w:t>
            </w:r>
          </w:p>
        </w:tc>
        <w:tc>
          <w:tcPr>
            <w:tcW w:w="661" w:type="dxa"/>
            <w:vAlign w:val="center"/>
          </w:tcPr>
          <w:p w:rsidR="006F2C02" w:rsidRDefault="006F2C0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Кол-во часов</w:t>
            </w:r>
          </w:p>
        </w:tc>
        <w:tc>
          <w:tcPr>
            <w:tcW w:w="2037" w:type="dxa"/>
            <w:vAlign w:val="center"/>
          </w:tcPr>
          <w:p w:rsidR="006F2C02" w:rsidRDefault="006F2C0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Тип занятия/форма</w:t>
            </w:r>
          </w:p>
        </w:tc>
        <w:tc>
          <w:tcPr>
            <w:tcW w:w="3392" w:type="dxa"/>
            <w:vAlign w:val="center"/>
          </w:tcPr>
          <w:p w:rsidR="006F2C02" w:rsidRDefault="006F2C02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Место проведения</w:t>
            </w:r>
          </w:p>
        </w:tc>
      </w:tr>
      <w:tr w:rsidR="00050A51" w:rsidTr="006F2C02">
        <w:tc>
          <w:tcPr>
            <w:tcW w:w="10312" w:type="dxa"/>
            <w:gridSpan w:val="5"/>
            <w:vAlign w:val="center"/>
          </w:tcPr>
          <w:p w:rsidR="00050A51" w:rsidRDefault="00F85FDD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1. </w:t>
            </w:r>
            <w:r w:rsidR="0096692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Знакомство с физическими методами изучения природы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(4 ч.)</w:t>
            </w:r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pStyle w:val="aa"/>
              <w:widowControl w:val="0"/>
              <w:spacing w:line="240" w:lineRule="auto"/>
              <w:ind w:firstLine="2"/>
              <w:rPr>
                <w:rFonts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Знакомство с рабочим классом, используемым оборудованием и техникой безопасности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Вводное занятие/лекция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pStyle w:val="aa"/>
              <w:widowControl w:val="0"/>
              <w:spacing w:line="240" w:lineRule="auto"/>
              <w:ind w:firstLine="2"/>
              <w:rPr>
                <w:rFonts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 xml:space="preserve">Измерение физических величин. </w:t>
            </w:r>
          </w:p>
          <w:p w:rsidR="00966920" w:rsidRDefault="00966920" w:rsidP="00966920">
            <w:pPr>
              <w:pStyle w:val="aa"/>
              <w:widowControl w:val="0"/>
              <w:spacing w:line="240" w:lineRule="auto"/>
              <w:ind w:firstLine="2"/>
              <w:rPr>
                <w:rFonts w:cs="Times New Roman"/>
                <w:sz w:val="22"/>
              </w:rPr>
            </w:pPr>
            <w:r>
              <w:rPr>
                <w:rFonts w:eastAsia="Calibri" w:cs="Times New Roman"/>
                <w:sz w:val="22"/>
              </w:rPr>
              <w:t>Определение цены деления приборов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pStyle w:val="aa"/>
              <w:widowControl w:val="0"/>
              <w:spacing w:line="240" w:lineRule="auto"/>
              <w:ind w:firstLine="0"/>
              <w:rPr>
                <w:rFonts w:cs="Times New Roman"/>
              </w:rPr>
            </w:pPr>
            <w:r>
              <w:rPr>
                <w:rFonts w:eastAsia="Calibri" w:cs="Times New Roman"/>
                <w:sz w:val="22"/>
              </w:rPr>
              <w:t>Изучение абсолютной и относительной погрешностей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Практическое занятие на определение цены деления и погрешности различных приборов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050A51" w:rsidTr="006F2C02">
        <w:tc>
          <w:tcPr>
            <w:tcW w:w="10312" w:type="dxa"/>
            <w:gridSpan w:val="5"/>
            <w:vAlign w:val="center"/>
          </w:tcPr>
          <w:p w:rsidR="00050A51" w:rsidRDefault="00F85FDD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2 . </w:t>
            </w:r>
            <w:r w:rsidR="0096692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Тепловые явления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(20 ч.)</w:t>
            </w:r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Тепловое равновесие, Температура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Тепловое расширение твёрдых тел, жидкостей и газов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Лабораторная работа на тему: «Исследование изменения температуры воды при различных температурах»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Внутренняя энергия тела и способы её измерения, количество теплоты.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Times New Roman"/>
              </w:rPr>
              <w:t>Виды теплопередачи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Лабораторная работа по теме: «Определение количества теплоты, отданного нагретым цилиндром после опускания его в воду комнатной температуры»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Теплоёмкость тела, удельная теплоёмкость вещества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Лабораторная работа по теме: «Измерение удельной теплоёмкости металлического цилиндра»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13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Практическое занятие по пройдённым темам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Практическое занятие по пройдённым темам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Лабораторная работа по теме: «Определение количества теплоты, полученного водой комнатной температуры фиксированной массой, в которую опущен нагретый цилиндр» 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Уравнение теплового баланса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Уравнение теплового баланса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Удельная теплота сгорания топлива, КПД нагревателя. 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Плавление и кристаллизация. 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Испарение и конденсация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Кипение и удельная теплота парообразования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Практическое занятие по пройденным темам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Практическое занятие по пройденным темам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F2C0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Тепловые двигатели, КПД теплового двигателя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050A51" w:rsidTr="006F2C02">
        <w:tc>
          <w:tcPr>
            <w:tcW w:w="10312" w:type="dxa"/>
            <w:gridSpan w:val="5"/>
            <w:vAlign w:val="center"/>
          </w:tcPr>
          <w:p w:rsidR="00050A51" w:rsidRDefault="00F85FDD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3. </w:t>
            </w:r>
            <w:r w:rsidR="0096692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Электрические явления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(20 ч.)</w:t>
            </w:r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Электризация тел. 2 рода электрических зарядов. Проводники и диэлектрики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Электроскоп. Электрометр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Электрическое поле. Делимость электрического заряда. Опыт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Милликена</w:t>
            </w:r>
            <w:proofErr w:type="spellEnd"/>
            <w:r>
              <w:rPr>
                <w:rFonts w:ascii="Times New Roman" w:eastAsia="Calibri" w:hAnsi="Times New Roman" w:cs="Times New Roman"/>
              </w:rPr>
              <w:t>-Иоффе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28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Строение атома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Объяснение электрических явлений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Закон Кулона. Закон сохранения заряда. Решение задач по пройденным темам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Электрический ток и источники тока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Электрическая цепь и её составляющие. Действие электрического тока. Изображение схем электрических цепей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Сила тока. Единицы измерения силы тока. Амперметры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Электрическое напряжение. Вольтметры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Зависимость силы тока от напряжения. Закон Ома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Вычисление сопротивления проводника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Лабораторная работа по теме: «Исследование зависимости силы тока, возникающего в проводнике, от напряжения на концах проводника» 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38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Удельное сопротивление. Реостаты. Решение задач на вычисление сопротивления проводников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Лабораторная работа по теме: «Измерение электрического сопротивления резистора. Исследование зависимости сопротивления от длины проводника»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Последовательное и параллельное сопротивление проводников. Решение задач на соединение проводников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Лабораторная работа по теме: «Проверка правила для электрического напряжения при последовательном соединении проводников и правила для силы </w:t>
            </w:r>
            <w:r>
              <w:rPr>
                <w:rFonts w:ascii="Times New Roman" w:eastAsia="Calibri" w:hAnsi="Times New Roman" w:cs="Times New Roman"/>
              </w:rPr>
              <w:lastRenderedPageBreak/>
              <w:t>тока при параллельном соединении проводников»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42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Работа и мощность электрического тока. Закон Джоуля-Ленца 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Решение задач на вычисление работы и мощности электрического тока и на закон Джоуля Ленца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3348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Лабораторная работа по теме: «Измерение мощности электрического тока, работы электрического тока»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050A51" w:rsidTr="006F2C02">
        <w:tc>
          <w:tcPr>
            <w:tcW w:w="10312" w:type="dxa"/>
            <w:gridSpan w:val="5"/>
            <w:vAlign w:val="center"/>
          </w:tcPr>
          <w:p w:rsidR="00050A51" w:rsidRDefault="00F85FDD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4 . </w:t>
            </w:r>
            <w:r w:rsidR="0096692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Электрический ток в различных средах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(4 ч.)</w:t>
            </w:r>
          </w:p>
        </w:tc>
      </w:tr>
      <w:tr w:rsidR="00966920" w:rsidTr="0050446F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Электрический ток в металлах. Зависимость сопротивления металлов от температуры. Решение задач по пройденным темам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9F51A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Электрический ток в жидкостях. Закон Фарадея для электролиза. Применение электролиза. Задачи на электролиз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351D27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Электрический ток в газах. Виды самостоятельного газового разряда 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9863D0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Электрический ток в полупроводниках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050A51" w:rsidTr="006F2C02">
        <w:tc>
          <w:tcPr>
            <w:tcW w:w="10312" w:type="dxa"/>
            <w:gridSpan w:val="5"/>
            <w:vAlign w:val="center"/>
          </w:tcPr>
          <w:p w:rsidR="00050A51" w:rsidRDefault="00F85FDD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5. </w:t>
            </w:r>
            <w:r w:rsidR="0096692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Магнитные явления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( 8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ч.)</w:t>
            </w:r>
          </w:p>
        </w:tc>
      </w:tr>
      <w:tr w:rsidR="00966920" w:rsidTr="00AD61B1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49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Магнитное поле. Линии магнитного поля. Магнитное поле витка и катушки с электрическим током 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35104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Постоянные магниты. Гипотеза Ампера 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73324D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51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Электромагниты и их применение. Магнитное поле Земли. Телеграфный аппарат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5B068D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Действие магнитного поля на проводник с током 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B553B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53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Рамка с током в магнитном поле. Электродвигатели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B06B2D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Электроизмерительные приборы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C109EB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55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Электромагнитная индукция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C57A3A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56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Вихревые токи. Задачи на правило Ленца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050A51" w:rsidTr="006F2C02">
        <w:tc>
          <w:tcPr>
            <w:tcW w:w="10312" w:type="dxa"/>
            <w:gridSpan w:val="5"/>
            <w:vAlign w:val="center"/>
          </w:tcPr>
          <w:p w:rsidR="00050A51" w:rsidRDefault="00F85FDD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6. </w:t>
            </w:r>
            <w:r w:rsidR="0096692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Световые явления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(8 ч.)</w:t>
            </w:r>
          </w:p>
        </w:tc>
      </w:tr>
      <w:tr w:rsidR="00966920" w:rsidTr="00F2151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57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Свет. Источники света. Распространение света. Прямолинейное распространение света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CA0236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58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Отражение света. Преломление света. Построение изображения в плоском зеркале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DC3D3B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59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Лабораторная работа на тему: «Исследование зависимости угла преломления от угла падения на границе воздух стекло» 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3F3D66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Прохождение света через плоскопараллельную пластинку. Полное отражение. Предельный угол полного отражения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4A4774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Построение изображений при помощи линз. Формула тонкой линзы. Линейное увеличение линзы 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CA6AEE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62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Лабораторная работа на тему: «Измерение оптической силы собирающей линзы, фокусного расстояния собирающей линзы и показателя преломления стекла»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6641E3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63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Глаз. Зрение. Восприятие цветов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975285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64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Дисперсия света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050A51" w:rsidTr="006F2C02">
        <w:tc>
          <w:tcPr>
            <w:tcW w:w="10312" w:type="dxa"/>
            <w:gridSpan w:val="5"/>
            <w:vAlign w:val="center"/>
          </w:tcPr>
          <w:p w:rsidR="00050A51" w:rsidRDefault="00F85FDD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7.  </w:t>
            </w:r>
            <w:r w:rsidR="0096692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Знакомство с физикой атомного ядра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(4 ч.)</w:t>
            </w:r>
          </w:p>
        </w:tc>
      </w:tr>
      <w:tr w:rsidR="00966920" w:rsidTr="006501C4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65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Строение ядра. Ядерная энергия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Комбинированное/лекция 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7C40C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Открытие радиоактивности. Радиоактивное излучение и его свойства. Альфа- и Бета-распад. Правила Содди. Период полураспада. Активность радионуклидов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самостоятельная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9343E2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67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Поглощённая и эквивалентная доза излучения. Счётчик Гейгера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Комбинированное/лекция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9C4A3C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8"/>
              </w:rPr>
              <w:t>Реакция деления ядер. Термоядерная реакция.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050A51" w:rsidTr="006F2C02">
        <w:tc>
          <w:tcPr>
            <w:tcW w:w="10312" w:type="dxa"/>
            <w:gridSpan w:val="5"/>
            <w:vAlign w:val="center"/>
          </w:tcPr>
          <w:p w:rsidR="00050A51" w:rsidRDefault="00F85FDD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8.  </w:t>
            </w:r>
            <w:r w:rsidR="0096692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Итоговый контроль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(4 ч.)</w:t>
            </w:r>
          </w:p>
        </w:tc>
      </w:tr>
      <w:tr w:rsidR="00966920" w:rsidTr="00941FEB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69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Повторение и закрепление изученных материалов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E148A3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70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Разбор задач по пройденным темам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B77CC9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71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Разбор олимпиадных задач по физике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  <w:tr w:rsidR="00966920" w:rsidTr="000651D6">
        <w:tc>
          <w:tcPr>
            <w:tcW w:w="559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72</w:t>
            </w:r>
          </w:p>
        </w:tc>
        <w:tc>
          <w:tcPr>
            <w:tcW w:w="3663" w:type="dxa"/>
            <w:vAlign w:val="center"/>
          </w:tcPr>
          <w:p w:rsidR="00966920" w:rsidRDefault="00966920" w:rsidP="0096692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Подведение итогов</w:t>
            </w:r>
          </w:p>
        </w:tc>
        <w:tc>
          <w:tcPr>
            <w:tcW w:w="661" w:type="dxa"/>
            <w:vAlign w:val="center"/>
          </w:tcPr>
          <w:p w:rsidR="00966920" w:rsidRDefault="00966920" w:rsidP="009669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Align w:val="center"/>
          </w:tcPr>
          <w:p w:rsidR="00966920" w:rsidRDefault="00966920" w:rsidP="00966920">
            <w:pPr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Комбинированное/ практическая работа</w:t>
            </w:r>
          </w:p>
        </w:tc>
        <w:tc>
          <w:tcPr>
            <w:tcW w:w="3392" w:type="dxa"/>
            <w:vAlign w:val="center"/>
          </w:tcPr>
          <w:p w:rsidR="00966920" w:rsidRDefault="00966920" w:rsidP="00966920">
            <w:pPr>
              <w:widowControl w:val="0"/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Кванториум</w:t>
            </w:r>
            <w:proofErr w:type="spellEnd"/>
          </w:p>
        </w:tc>
      </w:tr>
    </w:tbl>
    <w:p w:rsidR="00050A51" w:rsidRDefault="00F85FDD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br w:type="page"/>
      </w:r>
    </w:p>
    <w:p w:rsidR="00050A51" w:rsidRDefault="00240A4C">
      <w:pPr>
        <w:pStyle w:val="Standard"/>
        <w:tabs>
          <w:tab w:val="center" w:pos="5457"/>
          <w:tab w:val="right" w:pos="10205"/>
        </w:tabs>
        <w:suppressAutoHyphens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>
        <w:rPr>
          <w:rFonts w:ascii="Times New Roman" w:hAnsi="Times New Roman"/>
          <w:sz w:val="28"/>
          <w:szCs w:val="28"/>
        </w:rPr>
        <w:tab/>
        <w:t>Приложение 2</w:t>
      </w:r>
    </w:p>
    <w:p w:rsidR="00050A51" w:rsidRPr="00966920" w:rsidRDefault="00F85FDD" w:rsidP="00825901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966920">
        <w:rPr>
          <w:rFonts w:ascii="Times New Roman" w:hAnsi="Times New Roman" w:cs="Times New Roman"/>
          <w:b/>
          <w:i/>
          <w:sz w:val="28"/>
        </w:rPr>
        <w:t>Материалы для проведения мониторинга</w:t>
      </w:r>
    </w:p>
    <w:p w:rsidR="00050A51" w:rsidRPr="00966920" w:rsidRDefault="00F85FDD" w:rsidP="00825901">
      <w:pPr>
        <w:spacing w:after="0"/>
        <w:jc w:val="center"/>
        <w:rPr>
          <w:rFonts w:ascii="Times New Roman" w:hAnsi="Times New Roman" w:cs="Times New Roman"/>
          <w:b/>
          <w:i/>
          <w:sz w:val="28"/>
        </w:rPr>
      </w:pPr>
      <w:r w:rsidRPr="00966920">
        <w:rPr>
          <w:rFonts w:ascii="Times New Roman" w:hAnsi="Times New Roman" w:cs="Times New Roman"/>
          <w:b/>
          <w:i/>
          <w:sz w:val="28"/>
        </w:rPr>
        <w:t>(пакет контрольно-измерительных материалов и методик)</w:t>
      </w:r>
    </w:p>
    <w:p w:rsidR="00050A51" w:rsidRDefault="00050A51">
      <w:pPr>
        <w:pStyle w:val="Standard"/>
        <w:suppressAutoHyphens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050A51" w:rsidRDefault="00966920" w:rsidP="00966920">
      <w:pPr>
        <w:pStyle w:val="Standard"/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Входное тестирование</w:t>
      </w:r>
    </w:p>
    <w:p w:rsidR="00050A51" w:rsidRDefault="00050A51">
      <w:pPr>
        <w:pStyle w:val="Standard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1.Физическим телом является: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А) автомобиль; Б) воздух; В) килограмм; Г) плавление;</w:t>
      </w:r>
    </w:p>
    <w:p w:rsidR="00050A51" w:rsidRDefault="00050A51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 xml:space="preserve">2.Все вещества состоят </w:t>
      </w:r>
      <w:proofErr w:type="gramStart"/>
      <w:r>
        <w:rPr>
          <w:bCs/>
          <w:color w:val="333333"/>
          <w:sz w:val="28"/>
          <w:szCs w:val="28"/>
        </w:rPr>
        <w:t>из..</w:t>
      </w:r>
      <w:proofErr w:type="gramEnd"/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А) мельчайших частиц – молекул; Б) разных материалов; В) все по – разному.</w:t>
      </w:r>
    </w:p>
    <w:p w:rsidR="00050A51" w:rsidRDefault="00050A51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3.В теплом помещении диффузия происходит быстрее, так как: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А) уменьшаются промежутки между молекулами; Б) увеличивается скорость движения молекул; В) уменьшается скорость движения молекул; Г) изменяются размеры молекул.</w:t>
      </w:r>
    </w:p>
    <w:p w:rsidR="00050A51" w:rsidRDefault="00050A51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4.Изменение скорости движения тела происходит: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А) само по себе; Б) пока на него действует другое тело;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В) без действия на него другого тела; Г) после действия на него другого тела;</w:t>
      </w:r>
    </w:p>
    <w:p w:rsidR="00050A51" w:rsidRDefault="00050A51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5.Диффузия – это…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А) хаотическое движение молекул; Б) направленное движение молекул;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В) взаимное проникновение молекул одного вещества между молекулами другого.</w:t>
      </w:r>
    </w:p>
    <w:p w:rsidR="00050A51" w:rsidRDefault="00050A51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6.В каких агрегатных состояниях могут находиться вещества?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А) горячее; Б) холодное; В) жидкое, твёрдое, газообразное.</w:t>
      </w:r>
    </w:p>
    <w:p w:rsidR="00050A51" w:rsidRDefault="00050A51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7.Что характеризует мощность?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А) силу; Б) скорость; В) быстроту выполнения работы.</w:t>
      </w:r>
    </w:p>
    <w:p w:rsidR="00050A51" w:rsidRDefault="00050A51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8.Какую физическую величину определяют по формуле P= F/</w:t>
      </w:r>
      <w:proofErr w:type="gramStart"/>
      <w:r>
        <w:rPr>
          <w:bCs/>
          <w:color w:val="333333"/>
          <w:sz w:val="28"/>
          <w:szCs w:val="28"/>
        </w:rPr>
        <w:t>S ?</w:t>
      </w:r>
      <w:proofErr w:type="gramEnd"/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А) работу; Б) мощность; В) давление; Г) КПД; Д) энергию;</w:t>
      </w:r>
    </w:p>
    <w:p w:rsidR="00050A51" w:rsidRDefault="00050A51">
      <w:pPr>
        <w:pStyle w:val="afd"/>
        <w:shd w:val="clear" w:color="auto" w:fill="FFFFFF"/>
        <w:spacing w:beforeAutospacing="0" w:after="150" w:afterAutospacing="0"/>
        <w:rPr>
          <w:bCs/>
          <w:color w:val="333333"/>
          <w:sz w:val="28"/>
          <w:szCs w:val="28"/>
        </w:rPr>
      </w:pP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9.Тело всплывает. Каково соотношение между силой тяжести и архимедовой силой?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 А) </w:t>
      </w:r>
      <w:proofErr w:type="spellStart"/>
      <w:r>
        <w:rPr>
          <w:color w:val="333333"/>
          <w:sz w:val="28"/>
          <w:szCs w:val="28"/>
        </w:rPr>
        <w:t>F</w:t>
      </w:r>
      <w:r>
        <w:rPr>
          <w:color w:val="333333"/>
          <w:sz w:val="28"/>
          <w:szCs w:val="28"/>
          <w:vertAlign w:val="subscript"/>
        </w:rPr>
        <w:t>m</w:t>
      </w:r>
      <w:proofErr w:type="spellEnd"/>
      <w:r>
        <w:rPr>
          <w:color w:val="333333"/>
          <w:sz w:val="28"/>
          <w:szCs w:val="28"/>
        </w:rPr>
        <w:t> = F</w:t>
      </w:r>
      <w:r>
        <w:rPr>
          <w:color w:val="333333"/>
          <w:sz w:val="28"/>
          <w:szCs w:val="28"/>
          <w:vertAlign w:val="subscript"/>
        </w:rPr>
        <w:t>A</w:t>
      </w:r>
      <w:r>
        <w:rPr>
          <w:color w:val="333333"/>
          <w:sz w:val="28"/>
          <w:szCs w:val="28"/>
        </w:rPr>
        <w:t xml:space="preserve"> = 0 Б) </w:t>
      </w:r>
      <w:proofErr w:type="spellStart"/>
      <w:r>
        <w:rPr>
          <w:color w:val="333333"/>
          <w:sz w:val="28"/>
          <w:szCs w:val="28"/>
        </w:rPr>
        <w:t>F</w:t>
      </w:r>
      <w:r>
        <w:rPr>
          <w:color w:val="333333"/>
          <w:sz w:val="28"/>
          <w:szCs w:val="28"/>
          <w:vertAlign w:val="subscript"/>
        </w:rPr>
        <w:t>m</w:t>
      </w:r>
      <w:proofErr w:type="spellEnd"/>
      <w:r>
        <w:rPr>
          <w:color w:val="333333"/>
          <w:sz w:val="28"/>
          <w:szCs w:val="28"/>
        </w:rPr>
        <w:t> </w:t>
      </w:r>
      <w:proofErr w:type="gramStart"/>
      <w:r>
        <w:rPr>
          <w:color w:val="333333"/>
          <w:sz w:val="28"/>
          <w:szCs w:val="28"/>
        </w:rPr>
        <w:t>&lt; F</w:t>
      </w:r>
      <w:r>
        <w:rPr>
          <w:color w:val="333333"/>
          <w:sz w:val="28"/>
          <w:szCs w:val="28"/>
          <w:vertAlign w:val="subscript"/>
        </w:rPr>
        <w:t>A</w:t>
      </w:r>
      <w:proofErr w:type="gramEnd"/>
    </w:p>
    <w:p w:rsidR="00050A51" w:rsidRDefault="00050A51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proofErr w:type="gramStart"/>
      <w:r>
        <w:rPr>
          <w:bCs/>
          <w:color w:val="333333"/>
          <w:sz w:val="28"/>
          <w:szCs w:val="28"/>
        </w:rPr>
        <w:t>10.«</w:t>
      </w:r>
      <w:proofErr w:type="gramEnd"/>
      <w:r>
        <w:rPr>
          <w:bCs/>
          <w:color w:val="333333"/>
          <w:sz w:val="28"/>
          <w:szCs w:val="28"/>
        </w:rPr>
        <w:t>Золотое правило» механики гласит: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А) во сколько раз выигрываем в силе, во столько раз проигрываем в расстоянии;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Б) во сколько раз выигрываем в силе, во столько раз проигрываем в работе;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В) во сколько раз выигрываем в работе, во столько раз проигрываем в расстоянии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jc w:val="center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Часть В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1.</w:t>
      </w:r>
      <w:r>
        <w:rPr>
          <w:bCs/>
          <w:color w:val="333333"/>
          <w:sz w:val="28"/>
          <w:szCs w:val="28"/>
        </w:rPr>
        <w:t>За какое время велосипедист пройдет 250 метров, двигаясь со скоростью 5 м/с</w:t>
      </w:r>
      <w:r>
        <w:rPr>
          <w:color w:val="333333"/>
          <w:sz w:val="28"/>
          <w:szCs w:val="28"/>
        </w:rPr>
        <w:t>? (Написать формулы и решение)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________________________________________________________________________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2.Средняя плотность человеческого тела составляет 1070 кг/м</w:t>
      </w:r>
      <w:r>
        <w:rPr>
          <w:bCs/>
          <w:color w:val="333333"/>
          <w:sz w:val="28"/>
          <w:szCs w:val="28"/>
          <w:vertAlign w:val="superscript"/>
        </w:rPr>
        <w:t>3</w:t>
      </w:r>
      <w:r>
        <w:rPr>
          <w:bCs/>
          <w:color w:val="333333"/>
          <w:sz w:val="28"/>
          <w:szCs w:val="28"/>
        </w:rPr>
        <w:t>. Вычислите объем тела человека массой 53,5 кг.</w:t>
      </w:r>
      <w:r>
        <w:rPr>
          <w:color w:val="333333"/>
          <w:sz w:val="28"/>
          <w:szCs w:val="28"/>
        </w:rPr>
        <w:t> (Написать формулы и решение)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________________________________________________________________________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3.Чему равно давление воды на глубине 2 м? Плотность воды 1000 кг/м</w:t>
      </w:r>
      <w:r>
        <w:rPr>
          <w:bCs/>
          <w:color w:val="333333"/>
          <w:sz w:val="28"/>
          <w:szCs w:val="28"/>
          <w:vertAlign w:val="superscript"/>
        </w:rPr>
        <w:t>3</w:t>
      </w:r>
      <w:r>
        <w:rPr>
          <w:color w:val="333333"/>
          <w:sz w:val="28"/>
          <w:szCs w:val="28"/>
        </w:rPr>
        <w:t>. (Написать формулы и решение)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________________________________________________________________________</w:t>
      </w:r>
      <w:r>
        <w:rPr>
          <w:bCs/>
          <w:color w:val="333333"/>
          <w:sz w:val="28"/>
          <w:szCs w:val="28"/>
        </w:rPr>
        <w:t>4.Трактор тянет плуг с силой 3000Н. Какая работа совершается на пути 30 м?</w:t>
      </w:r>
      <w:r>
        <w:rPr>
          <w:color w:val="333333"/>
          <w:sz w:val="28"/>
          <w:szCs w:val="28"/>
        </w:rPr>
        <w:t> (Написать формулы и решение)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________________________________________________________________________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5. С помощью простого механизма совершена полезная работа 40 Дж. Каков полный КПД его, если полная работа составила 80 Дж?</w:t>
      </w:r>
      <w:r>
        <w:rPr>
          <w:color w:val="333333"/>
          <w:sz w:val="28"/>
          <w:szCs w:val="28"/>
        </w:rPr>
        <w:t> (Написать формулы и решение)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________________________________________________________________________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 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jc w:val="center"/>
        <w:rPr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Часть С</w:t>
      </w:r>
    </w:p>
    <w:p w:rsidR="00050A51" w:rsidRDefault="00F85FDD">
      <w:pPr>
        <w:pStyle w:val="afd"/>
        <w:shd w:val="clear" w:color="auto" w:fill="FFFFFF"/>
        <w:spacing w:beforeAutospacing="0" w:after="150" w:afterAutospacing="0"/>
        <w:ind w:firstLine="720"/>
        <w:rPr>
          <w:bCs/>
          <w:color w:val="333333"/>
          <w:sz w:val="28"/>
          <w:szCs w:val="28"/>
        </w:rPr>
      </w:pPr>
      <w:r>
        <w:rPr>
          <w:bCs/>
          <w:color w:val="333333"/>
          <w:sz w:val="28"/>
          <w:szCs w:val="28"/>
        </w:rPr>
        <w:t>1. Чему равна сила, удерживающая мраморную балку объемом 6 м</w:t>
      </w:r>
      <w:r>
        <w:rPr>
          <w:bCs/>
          <w:color w:val="333333"/>
          <w:sz w:val="28"/>
          <w:szCs w:val="28"/>
          <w:vertAlign w:val="superscript"/>
        </w:rPr>
        <w:t>3</w:t>
      </w:r>
      <w:r>
        <w:rPr>
          <w:bCs/>
          <w:color w:val="333333"/>
          <w:sz w:val="28"/>
          <w:szCs w:val="28"/>
        </w:rPr>
        <w:t> в воде? Плотность воды 1000 кг/м</w:t>
      </w:r>
      <w:r>
        <w:rPr>
          <w:bCs/>
          <w:color w:val="333333"/>
          <w:sz w:val="28"/>
          <w:szCs w:val="28"/>
          <w:vertAlign w:val="superscript"/>
        </w:rPr>
        <w:t>3</w:t>
      </w:r>
      <w:r>
        <w:rPr>
          <w:bCs/>
          <w:color w:val="333333"/>
          <w:sz w:val="28"/>
          <w:szCs w:val="28"/>
        </w:rPr>
        <w:t>, плотность мрамора 2700 кг/м</w:t>
      </w:r>
      <w:r>
        <w:rPr>
          <w:bCs/>
          <w:color w:val="333333"/>
          <w:sz w:val="28"/>
          <w:szCs w:val="28"/>
          <w:vertAlign w:val="superscript"/>
        </w:rPr>
        <w:t>3</w:t>
      </w:r>
      <w:r>
        <w:rPr>
          <w:bCs/>
          <w:color w:val="333333"/>
          <w:sz w:val="28"/>
          <w:szCs w:val="28"/>
        </w:rPr>
        <w:t>?</w:t>
      </w:r>
    </w:p>
    <w:p w:rsidR="00050A51" w:rsidRDefault="00050A51">
      <w:pPr>
        <w:pStyle w:val="afd"/>
        <w:shd w:val="clear" w:color="auto" w:fill="FFFFFF"/>
        <w:spacing w:beforeAutospacing="0" w:after="150" w:afterAutospacing="0"/>
        <w:ind w:firstLine="720"/>
        <w:rPr>
          <w:bCs/>
          <w:color w:val="333333"/>
          <w:sz w:val="28"/>
          <w:szCs w:val="28"/>
        </w:rPr>
      </w:pPr>
    </w:p>
    <w:p w:rsidR="00050A51" w:rsidRDefault="00F85FDD">
      <w:pPr>
        <w:pStyle w:val="afd"/>
        <w:shd w:val="clear" w:color="auto" w:fill="FFFFFF"/>
        <w:spacing w:beforeAutospacing="0" w:after="150" w:afterAutospacing="0"/>
        <w:ind w:firstLine="72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2. Какова мощность двигателя крана, если он поднимает бетонную плиту массой 2т на высоту 20м за 20с?</w:t>
      </w:r>
    </w:p>
    <w:p w:rsidR="00050A51" w:rsidRDefault="00F85FD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br w:type="page"/>
      </w:r>
    </w:p>
    <w:p w:rsidR="00050A51" w:rsidRPr="00966920" w:rsidRDefault="00966920" w:rsidP="00966920">
      <w:pPr>
        <w:pStyle w:val="Standard"/>
        <w:suppressAutoHyphens w:val="0"/>
        <w:spacing w:after="0"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Промежуточное тестирование за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240A4C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полугодие</w:t>
      </w:r>
    </w:p>
    <w:p w:rsidR="00050A51" w:rsidRDefault="00050A51">
      <w:pPr>
        <w:pStyle w:val="afd"/>
        <w:shd w:val="clear" w:color="auto" w:fill="FFFFFF"/>
        <w:spacing w:beforeAutospacing="0" w:after="150" w:afterAutospacing="0"/>
        <w:ind w:firstLine="720"/>
        <w:rPr>
          <w:color w:val="333333"/>
          <w:sz w:val="28"/>
          <w:szCs w:val="28"/>
        </w:rPr>
      </w:pPr>
    </w:p>
    <w:p w:rsidR="00050A51" w:rsidRDefault="00F85FD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Часть 1.</w:t>
      </w:r>
    </w:p>
    <w:tbl>
      <w:tblPr>
        <w:tblW w:w="5000" w:type="pct"/>
        <w:tblInd w:w="-4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05"/>
      </w:tblGrid>
      <w:tr w:rsidR="00050A51">
        <w:tc>
          <w:tcPr>
            <w:tcW w:w="10205" w:type="dxa"/>
            <w:vAlign w:val="center"/>
          </w:tcPr>
          <w:p w:rsidR="00050A51" w:rsidRDefault="00F85FDD">
            <w:pPr>
              <w:widowControl w:val="0"/>
              <w:spacing w:before="29" w:after="58" w:line="31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Уста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 со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ствие между фи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ски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ми 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ми и фор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ми, по 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рым эти 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чи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ны опре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ля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ют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ся. К каж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дой 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ции пер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 столб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ца под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бе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 со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вет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ству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ю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щую 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зи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цию вто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го. Цифры в от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те могут по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вто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рять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softHyphen/>
              <w:t>ся. В бланк ответов запишите получившуюся последовательность цифр.</w:t>
            </w:r>
          </w:p>
        </w:tc>
      </w:tr>
    </w:tbl>
    <w:p w:rsidR="00050A51" w:rsidRDefault="00050A51">
      <w:pPr>
        <w:spacing w:after="0" w:line="240" w:lineRule="auto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</w:p>
    <w:tbl>
      <w:tblPr>
        <w:tblW w:w="5000" w:type="pct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"/>
        <w:gridCol w:w="50"/>
        <w:gridCol w:w="130"/>
        <w:gridCol w:w="9870"/>
        <w:gridCol w:w="50"/>
        <w:gridCol w:w="51"/>
      </w:tblGrid>
      <w:tr w:rsidR="00050A51">
        <w:trPr>
          <w:jc w:val="center"/>
        </w:trPr>
        <w:tc>
          <w:tcPr>
            <w:tcW w:w="215" w:type="dxa"/>
            <w:gridSpan w:val="3"/>
            <w:vAlign w:val="center"/>
          </w:tcPr>
          <w:p w:rsidR="00050A51" w:rsidRDefault="00F85F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9990" w:type="dxa"/>
            <w:gridSpan w:val="3"/>
            <w:vAlign w:val="center"/>
          </w:tcPr>
          <w:tbl>
            <w:tblPr>
              <w:tblW w:w="9915" w:type="dxa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42"/>
              <w:gridCol w:w="270"/>
              <w:gridCol w:w="4503"/>
            </w:tblGrid>
            <w:tr w:rsidR="00050A51">
              <w:tc>
                <w:tcPr>
                  <w:tcW w:w="5142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  <w:t>ФИЗИЧЕСКИЕ ВЕЛИЧИНЫ</w:t>
                  </w:r>
                </w:p>
              </w:tc>
              <w:tc>
                <w:tcPr>
                  <w:tcW w:w="27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503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u w:val="single"/>
                      <w:lang w:eastAsia="ru-RU"/>
                    </w:rPr>
                    <w:t>ФОРМУЛЫ</w:t>
                  </w:r>
                </w:p>
              </w:tc>
            </w:tr>
            <w:tr w:rsidR="00050A51">
              <w:tc>
                <w:tcPr>
                  <w:tcW w:w="5142" w:type="dxa"/>
                </w:tcPr>
                <w:tbl>
                  <w:tblPr>
                    <w:tblW w:w="5068" w:type="dxa"/>
                    <w:jc w:val="center"/>
                    <w:tblLayout w:type="fixed"/>
                    <w:tblCellMar>
                      <w:top w:w="12" w:type="dxa"/>
                      <w:left w:w="12" w:type="dxa"/>
                      <w:bottom w:w="12" w:type="dxa"/>
                      <w:right w:w="12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34"/>
                    <w:gridCol w:w="4634"/>
                  </w:tblGrid>
                  <w:tr w:rsidR="00050A51">
                    <w:trPr>
                      <w:jc w:val="center"/>
                    </w:trPr>
                    <w:tc>
                      <w:tcPr>
                        <w:tcW w:w="434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А)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463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before="29" w:after="58" w:line="317" w:lineRule="atLeast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val="en-US" w:eastAsia="ru-RU"/>
                          </w:rPr>
                          <w:t>Удельное</w:t>
                        </w:r>
                        <w:proofErr w:type="spellEnd"/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val="en-US" w:eastAsia="ru-RU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 xml:space="preserve"> сопротивление</w:t>
                        </w:r>
                      </w:p>
                    </w:tc>
                  </w:tr>
                  <w:tr w:rsidR="00050A51">
                    <w:trPr>
                      <w:jc w:val="center"/>
                    </w:trPr>
                    <w:tc>
                      <w:tcPr>
                        <w:tcW w:w="434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Б)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463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before="29" w:after="58" w:line="317" w:lineRule="atLeast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сила постоянного тока</w:t>
                        </w:r>
                      </w:p>
                    </w:tc>
                  </w:tr>
                  <w:tr w:rsidR="00050A51">
                    <w:trPr>
                      <w:jc w:val="center"/>
                    </w:trPr>
                    <w:tc>
                      <w:tcPr>
                        <w:tcW w:w="434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В)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463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before="29" w:after="58" w:line="317" w:lineRule="atLeast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напряжение</w:t>
                        </w:r>
                      </w:p>
                    </w:tc>
                  </w:tr>
                </w:tbl>
                <w:p w:rsidR="00050A51" w:rsidRDefault="00050A51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  <w:tc>
                <w:tcPr>
                  <w:tcW w:w="27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 </w:t>
                  </w:r>
                </w:p>
              </w:tc>
              <w:tc>
                <w:tcPr>
                  <w:tcW w:w="4503" w:type="dxa"/>
                </w:tcPr>
                <w:tbl>
                  <w:tblPr>
                    <w:tblW w:w="4427" w:type="dxa"/>
                    <w:tblLayout w:type="fixed"/>
                    <w:tblCellMar>
                      <w:top w:w="12" w:type="dxa"/>
                      <w:left w:w="12" w:type="dxa"/>
                      <w:bottom w:w="12" w:type="dxa"/>
                      <w:right w:w="12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73"/>
                    <w:gridCol w:w="4054"/>
                  </w:tblGrid>
                  <w:tr w:rsidR="00050A51">
                    <w:tc>
                      <w:tcPr>
                        <w:tcW w:w="37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1)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405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317" w:lineRule="atLeast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q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val="en-US" w:eastAsia="ru-RU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t</w:t>
                        </w:r>
                      </w:p>
                    </w:tc>
                  </w:tr>
                  <w:tr w:rsidR="00050A51">
                    <w:tc>
                      <w:tcPr>
                        <w:tcW w:w="37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2)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405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before="29" w:after="58" w:line="317" w:lineRule="atLeast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8"/>
                            <w:szCs w:val="28"/>
                            <w:lang w:eastAsia="ru-RU"/>
                          </w:rPr>
                          <w:t>q·U</w:t>
                        </w:r>
                        <w:proofErr w:type="spellEnd"/>
                      </w:p>
                    </w:tc>
                  </w:tr>
                  <w:tr w:rsidR="00050A51">
                    <w:tc>
                      <w:tcPr>
                        <w:tcW w:w="37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3)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405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317" w:lineRule="atLeast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RS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val="en-US" w:eastAsia="ru-RU"/>
                          </w:rPr>
                          <w:t>/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L</w:t>
                        </w:r>
                      </w:p>
                    </w:tc>
                  </w:tr>
                  <w:tr w:rsidR="00050A51">
                    <w:tc>
                      <w:tcPr>
                        <w:tcW w:w="37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4)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405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317" w:lineRule="atLeast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U</w:t>
                        </w:r>
                        <w:r>
                          <w:rPr>
                            <w:rFonts w:ascii="Cambria Math" w:eastAsia="Times New Roman" w:hAnsi="Cambria Math" w:cs="Cambria Math"/>
                            <w:sz w:val="28"/>
                            <w:szCs w:val="28"/>
                            <w:lang w:eastAsia="ru-RU"/>
                          </w:rPr>
                          <w:t>⋅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I</w:t>
                        </w:r>
                      </w:p>
                    </w:tc>
                  </w:tr>
                  <w:tr w:rsidR="00050A51">
                    <w:tc>
                      <w:tcPr>
                        <w:tcW w:w="37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240" w:lineRule="auto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sz w:val="28"/>
                            <w:szCs w:val="28"/>
                            <w:lang w:eastAsia="ru-RU"/>
                          </w:rPr>
                          <w:t>5)</w:t>
                        </w: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  <w:t> </w:t>
                        </w:r>
                      </w:p>
                    </w:tc>
                    <w:tc>
                      <w:tcPr>
                        <w:tcW w:w="4053" w:type="dxa"/>
                        <w:vAlign w:val="center"/>
                      </w:tcPr>
                      <w:p w:rsidR="00050A51" w:rsidRDefault="00F85FDD">
                        <w:pPr>
                          <w:widowControl w:val="0"/>
                          <w:spacing w:after="0" w:line="317" w:lineRule="atLeast"/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eastAsia="ru-RU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28"/>
                            <w:szCs w:val="28"/>
                            <w:lang w:val="en-US" w:eastAsia="ru-RU"/>
                          </w:rPr>
                          <w:t>A/q</w:t>
                        </w:r>
                      </w:p>
                    </w:tc>
                  </w:tr>
                </w:tbl>
                <w:p w:rsidR="00050A51" w:rsidRDefault="00050A51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0A51">
        <w:trPr>
          <w:jc w:val="center"/>
        </w:trPr>
        <w:tc>
          <w:tcPr>
            <w:tcW w:w="54" w:type="dxa"/>
          </w:tcPr>
          <w:p w:rsidR="00050A51" w:rsidRDefault="00050A51">
            <w:pPr>
              <w:widowControl w:val="0"/>
              <w:spacing w:before="30" w:after="59" w:line="32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0" w:type="dxa"/>
          </w:tcPr>
          <w:p w:rsidR="00050A51" w:rsidRDefault="00050A51">
            <w:pPr>
              <w:widowControl w:val="0"/>
              <w:spacing w:before="30" w:after="59" w:line="32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041" w:type="dxa"/>
            <w:gridSpan w:val="2"/>
          </w:tcPr>
          <w:p w:rsidR="00050A51" w:rsidRDefault="00F85FDD">
            <w:pPr>
              <w:widowControl w:val="0"/>
              <w:spacing w:before="30" w:after="59" w:line="32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Какой(-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из видов теплопередачи сопровождается(-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ются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переносом вещества?</w:t>
            </w:r>
          </w:p>
        </w:tc>
        <w:tc>
          <w:tcPr>
            <w:tcW w:w="29" w:type="dxa"/>
          </w:tcPr>
          <w:p w:rsidR="00050A51" w:rsidRDefault="00050A51">
            <w:pPr>
              <w:widowControl w:val="0"/>
            </w:pPr>
          </w:p>
        </w:tc>
        <w:tc>
          <w:tcPr>
            <w:tcW w:w="51" w:type="dxa"/>
          </w:tcPr>
          <w:p w:rsidR="00050A51" w:rsidRDefault="00050A51">
            <w:pPr>
              <w:widowControl w:val="0"/>
            </w:pPr>
          </w:p>
        </w:tc>
      </w:tr>
      <w:tr w:rsidR="00050A51">
        <w:trPr>
          <w:jc w:val="center"/>
        </w:trPr>
        <w:tc>
          <w:tcPr>
            <w:tcW w:w="10125" w:type="dxa"/>
            <w:gridSpan w:val="4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9"/>
              <w:gridCol w:w="429"/>
              <w:gridCol w:w="9436"/>
            </w:tblGrid>
            <w:tr w:rsidR="00050A51">
              <w:tc>
                <w:tcPr>
                  <w:tcW w:w="20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3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456" w:type="dxa"/>
                </w:tcPr>
                <w:p w:rsidR="00050A51" w:rsidRDefault="00F85FDD">
                  <w:pPr>
                    <w:widowControl w:val="0"/>
                    <w:spacing w:before="59" w:after="59" w:line="218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только теплопроводность</w:t>
                  </w:r>
                </w:p>
              </w:tc>
            </w:tr>
            <w:tr w:rsidR="00050A51">
              <w:tc>
                <w:tcPr>
                  <w:tcW w:w="20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3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456" w:type="dxa"/>
                </w:tcPr>
                <w:p w:rsidR="00050A51" w:rsidRDefault="00F85FDD">
                  <w:pPr>
                    <w:widowControl w:val="0"/>
                    <w:spacing w:before="59" w:after="59" w:line="218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только конвекция</w:t>
                  </w:r>
                </w:p>
              </w:tc>
            </w:tr>
            <w:tr w:rsidR="00050A51">
              <w:tc>
                <w:tcPr>
                  <w:tcW w:w="20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3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456" w:type="dxa"/>
                </w:tcPr>
                <w:p w:rsidR="00050A51" w:rsidRDefault="00F85FDD">
                  <w:pPr>
                    <w:widowControl w:val="0"/>
                    <w:spacing w:before="59" w:after="59" w:line="218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конвекция и теплопроводность</w:t>
                  </w:r>
                </w:p>
              </w:tc>
            </w:tr>
            <w:tr w:rsidR="00050A51">
              <w:tc>
                <w:tcPr>
                  <w:tcW w:w="20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3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456" w:type="dxa"/>
                </w:tcPr>
                <w:p w:rsidR="00050A51" w:rsidRDefault="00F85FDD">
                  <w:pPr>
                    <w:widowControl w:val="0"/>
                    <w:spacing w:before="59" w:after="59" w:line="218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излучение и теплопроводность</w:t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" w:type="dxa"/>
          </w:tcPr>
          <w:p w:rsidR="00050A51" w:rsidRDefault="00050A51">
            <w:pPr>
              <w:widowControl w:val="0"/>
            </w:pPr>
          </w:p>
        </w:tc>
        <w:tc>
          <w:tcPr>
            <w:tcW w:w="51" w:type="dxa"/>
          </w:tcPr>
          <w:p w:rsidR="00050A51" w:rsidRDefault="00050A51">
            <w:pPr>
              <w:widowControl w:val="0"/>
            </w:pPr>
          </w:p>
        </w:tc>
      </w:tr>
      <w:tr w:rsidR="00050A51">
        <w:trPr>
          <w:jc w:val="center"/>
        </w:trPr>
        <w:tc>
          <w:tcPr>
            <w:tcW w:w="54" w:type="dxa"/>
          </w:tcPr>
          <w:p w:rsidR="00050A51" w:rsidRDefault="00050A51">
            <w:pPr>
              <w:widowControl w:val="0"/>
              <w:spacing w:before="30" w:after="59" w:line="32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00" w:type="dxa"/>
            <w:gridSpan w:val="4"/>
          </w:tcPr>
          <w:p w:rsidR="00050A51" w:rsidRDefault="00050A51">
            <w:pPr>
              <w:widowControl w:val="0"/>
              <w:spacing w:before="30" w:after="59" w:line="32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" w:type="dxa"/>
          </w:tcPr>
          <w:p w:rsidR="00050A51" w:rsidRDefault="00050A51">
            <w:pPr>
              <w:widowControl w:val="0"/>
            </w:pPr>
          </w:p>
        </w:tc>
      </w:tr>
      <w:tr w:rsidR="00050A51">
        <w:trPr>
          <w:jc w:val="center"/>
        </w:trPr>
        <w:tc>
          <w:tcPr>
            <w:tcW w:w="54" w:type="dxa"/>
          </w:tcPr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00" w:type="dxa"/>
            <w:gridSpan w:val="4"/>
            <w:vAlign w:val="center"/>
          </w:tcPr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1" w:type="dxa"/>
          </w:tcPr>
          <w:p w:rsidR="00050A51" w:rsidRDefault="00050A51">
            <w:pPr>
              <w:widowControl w:val="0"/>
            </w:pPr>
          </w:p>
        </w:tc>
      </w:tr>
    </w:tbl>
    <w:p w:rsidR="00050A51" w:rsidRDefault="00F85FDD">
      <w:pPr>
        <w:pBdr>
          <w:bottom w:val="single" w:sz="6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</w:tblGrid>
      <w:tr w:rsidR="00050A51">
        <w:tc>
          <w:tcPr>
            <w:tcW w:w="10205" w:type="dxa"/>
          </w:tcPr>
          <w:tbl>
            <w:tblPr>
              <w:tblpPr w:leftFromText="36" w:rightFromText="36" w:vertAnchor="text" w:tblpXSpec="right" w:tblpYSpec="center"/>
              <w:tblW w:w="2747" w:type="dxa"/>
              <w:jc w:val="right"/>
              <w:tblLayout w:type="fixed"/>
              <w:tblCellMar>
                <w:left w:w="7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747"/>
            </w:tblGrid>
            <w:tr w:rsidR="00050A51">
              <w:trPr>
                <w:jc w:val="right"/>
              </w:trPr>
              <w:tc>
                <w:tcPr>
                  <w:tcW w:w="2747" w:type="dxa"/>
                  <w:tcBorders>
                    <w:top w:val="single" w:sz="6" w:space="0" w:color="000000"/>
                    <w:left w:val="single" w:sz="6" w:space="0" w:color="000000"/>
                  </w:tcBorders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715770" cy="1206500"/>
                        <wp:effectExtent l="0" t="0" r="0" b="0"/>
                        <wp:docPr id="1" name="Рисунок 4" descr="undefin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Рисунок 4" descr="undefin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15770" cy="1206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50A51" w:rsidRDefault="00F85FDD">
            <w:pPr>
              <w:widowControl w:val="0"/>
              <w:spacing w:before="30" w:after="59" w:line="32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Смешали холодную и горячую воду. На рисунке приведён график зависимости температуры 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t°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воды от времени τ. Теплообмен с окружающей средой пренебрежимо мал. Из предложенного перечня утверждений выберите 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два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правильных. Укажите их номера.</w:t>
            </w:r>
          </w:p>
        </w:tc>
      </w:tr>
      <w:tr w:rsidR="00050A51">
        <w:tc>
          <w:tcPr>
            <w:tcW w:w="102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10"/>
              <w:gridCol w:w="427"/>
              <w:gridCol w:w="9568"/>
            </w:tblGrid>
            <w:tr w:rsidR="00050A51">
              <w:tc>
                <w:tcPr>
                  <w:tcW w:w="21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568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Количество теплоты, отданное горячей водой, больше количества теплоты, полученного холодной водой.</w:t>
                  </w:r>
                </w:p>
              </w:tc>
            </w:tr>
            <w:tr w:rsidR="00050A51">
              <w:tc>
                <w:tcPr>
                  <w:tcW w:w="21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568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Масса холодной воды больше массы горячей воды.</w:t>
                  </w:r>
                </w:p>
              </w:tc>
            </w:tr>
            <w:tr w:rsidR="00050A51">
              <w:tc>
                <w:tcPr>
                  <w:tcW w:w="21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568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Изменение температуры холодной воды больше, чем изменение температуры горячей воды.</w:t>
                  </w:r>
                </w:p>
              </w:tc>
            </w:tr>
            <w:tr w:rsidR="00050A51">
              <w:tc>
                <w:tcPr>
                  <w:tcW w:w="21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568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Температура 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t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bscript"/>
                      <w:lang w:eastAsia="ru-RU"/>
                    </w:rPr>
                    <w:t>1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соответствует состоянию теплового равновесия.</w:t>
                  </w:r>
                </w:p>
              </w:tc>
            </w:tr>
            <w:tr w:rsidR="00050A51">
              <w:tc>
                <w:tcPr>
                  <w:tcW w:w="21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5)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568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Удельная теплоёмкость горячей воды больше, чем холодной.</w:t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50A51" w:rsidRDefault="00F85FDD">
      <w:pPr>
        <w:pBdr>
          <w:top w:val="single" w:sz="6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Конец формы</w:t>
      </w:r>
    </w:p>
    <w:p w:rsidR="00050A51" w:rsidRDefault="00050A51">
      <w:pPr>
        <w:pStyle w:val="leftmargin"/>
        <w:spacing w:beforeAutospacing="0" w:after="0" w:afterAutospacing="0"/>
        <w:ind w:firstLine="346"/>
        <w:jc w:val="both"/>
        <w:rPr>
          <w:b/>
          <w:bCs/>
          <w:color w:val="000000"/>
          <w:sz w:val="28"/>
          <w:szCs w:val="28"/>
        </w:rPr>
      </w:pPr>
    </w:p>
    <w:p w:rsidR="00050A51" w:rsidRDefault="00F85FDD">
      <w:pPr>
        <w:pBdr>
          <w:bottom w:val="single" w:sz="6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Начало формы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</w:tblGrid>
      <w:tr w:rsidR="00050A51">
        <w:tc>
          <w:tcPr>
            <w:tcW w:w="10205" w:type="dxa"/>
          </w:tcPr>
          <w:p w:rsidR="00050A51" w:rsidRDefault="00F85FDD">
            <w:pPr>
              <w:widowControl w:val="0"/>
              <w:spacing w:after="0" w:line="32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Удельная теплота плавления льда равна 3,3·10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Arial Unicode MS" w:hAnsi="Times New Roman" w:cs="Times New Roman"/>
                <w:sz w:val="28"/>
                <w:szCs w:val="28"/>
                <w:lang w:eastAsia="ru-RU"/>
              </w:rPr>
              <w:t>Дж/кг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Это означает, что при 0 °С</w:t>
            </w:r>
          </w:p>
        </w:tc>
      </w:tr>
      <w:tr w:rsidR="00050A51">
        <w:tc>
          <w:tcPr>
            <w:tcW w:w="102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10"/>
              <w:gridCol w:w="427"/>
              <w:gridCol w:w="9568"/>
            </w:tblGrid>
            <w:tr w:rsidR="00050A51">
              <w:tc>
                <w:tcPr>
                  <w:tcW w:w="21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568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 процессе кристаллизации 3,3·10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кг воды выделяется количество теплоты 1 Дж</w:t>
                  </w:r>
                </w:p>
              </w:tc>
            </w:tr>
            <w:tr w:rsidR="00050A51">
              <w:tc>
                <w:tcPr>
                  <w:tcW w:w="21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568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для кристаллизации 1 кг воды требуется количество теплоты 3,3·10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Дж</w:t>
                  </w:r>
                </w:p>
              </w:tc>
            </w:tr>
            <w:tr w:rsidR="00050A51">
              <w:tc>
                <w:tcPr>
                  <w:tcW w:w="21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568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 процессе кристаллизации 1 кг воды выделяется количество теплоты 3,3·10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Дж</w:t>
                  </w:r>
                </w:p>
              </w:tc>
            </w:tr>
            <w:tr w:rsidR="00050A51">
              <w:tc>
                <w:tcPr>
                  <w:tcW w:w="210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9568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для кристаллизации 3,3·10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5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кг воды требуется количество теплоты 1 Дж</w:t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50A51" w:rsidRDefault="00F85FDD">
      <w:pPr>
        <w:pBdr>
          <w:top w:val="single" w:sz="6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vanish/>
          <w:sz w:val="28"/>
          <w:szCs w:val="28"/>
          <w:lang w:eastAsia="ru-RU"/>
        </w:rPr>
        <w:t>Конец формы</w:t>
      </w:r>
    </w:p>
    <w:p w:rsidR="00050A51" w:rsidRDefault="00050A51">
      <w:pPr>
        <w:pStyle w:val="leftmargin"/>
        <w:spacing w:beforeAutospacing="0" w:after="0" w:afterAutospacing="0"/>
        <w:ind w:firstLine="346"/>
        <w:jc w:val="both"/>
        <w:rPr>
          <w:b/>
          <w:bCs/>
          <w:color w:val="000000"/>
          <w:sz w:val="28"/>
          <w:szCs w:val="28"/>
        </w:rPr>
      </w:pPr>
    </w:p>
    <w:p w:rsidR="00050A51" w:rsidRDefault="00F85FDD">
      <w:pPr>
        <w:pStyle w:val="leftmargin"/>
        <w:spacing w:beforeAutospacing="0" w:after="0" w:afterAutospacing="0"/>
        <w:ind w:firstLine="346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5.</w:t>
      </w:r>
      <w:r>
        <w:rPr>
          <w:rStyle w:val="apple-converted-space"/>
          <w:b/>
          <w:bCs/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По ре</w:t>
      </w:r>
      <w:r>
        <w:rPr>
          <w:color w:val="000000"/>
          <w:sz w:val="28"/>
          <w:szCs w:val="28"/>
        </w:rPr>
        <w:softHyphen/>
        <w:t>зуль</w:t>
      </w:r>
      <w:r>
        <w:rPr>
          <w:color w:val="000000"/>
          <w:sz w:val="28"/>
          <w:szCs w:val="28"/>
        </w:rPr>
        <w:softHyphen/>
        <w:t>та</w:t>
      </w:r>
      <w:r>
        <w:rPr>
          <w:color w:val="000000"/>
          <w:sz w:val="28"/>
          <w:szCs w:val="28"/>
        </w:rPr>
        <w:softHyphen/>
        <w:t>там на</w:t>
      </w:r>
      <w:r>
        <w:rPr>
          <w:color w:val="000000"/>
          <w:sz w:val="28"/>
          <w:szCs w:val="28"/>
        </w:rPr>
        <w:softHyphen/>
        <w:t>гре</w:t>
      </w:r>
      <w:r>
        <w:rPr>
          <w:color w:val="000000"/>
          <w:sz w:val="28"/>
          <w:szCs w:val="28"/>
        </w:rPr>
        <w:softHyphen/>
        <w:t>ва</w:t>
      </w:r>
      <w:r>
        <w:rPr>
          <w:color w:val="000000"/>
          <w:sz w:val="28"/>
          <w:szCs w:val="28"/>
        </w:rPr>
        <w:softHyphen/>
        <w:t>ния кри</w:t>
      </w:r>
      <w:r>
        <w:rPr>
          <w:color w:val="000000"/>
          <w:sz w:val="28"/>
          <w:szCs w:val="28"/>
        </w:rPr>
        <w:softHyphen/>
        <w:t>стал</w:t>
      </w:r>
      <w:r>
        <w:rPr>
          <w:color w:val="000000"/>
          <w:sz w:val="28"/>
          <w:szCs w:val="28"/>
        </w:rPr>
        <w:softHyphen/>
        <w:t>ли</w:t>
      </w:r>
      <w:r>
        <w:rPr>
          <w:color w:val="000000"/>
          <w:sz w:val="28"/>
          <w:szCs w:val="28"/>
        </w:rPr>
        <w:softHyphen/>
        <w:t>че</w:t>
      </w:r>
      <w:r>
        <w:rPr>
          <w:color w:val="000000"/>
          <w:sz w:val="28"/>
          <w:szCs w:val="28"/>
        </w:rPr>
        <w:softHyphen/>
        <w:t>ско</w:t>
      </w:r>
      <w:r>
        <w:rPr>
          <w:color w:val="000000"/>
          <w:sz w:val="28"/>
          <w:szCs w:val="28"/>
        </w:rPr>
        <w:softHyphen/>
        <w:t>го ве</w:t>
      </w:r>
      <w:r>
        <w:rPr>
          <w:color w:val="000000"/>
          <w:sz w:val="28"/>
          <w:szCs w:val="28"/>
        </w:rPr>
        <w:softHyphen/>
        <w:t>ще</w:t>
      </w:r>
      <w:r>
        <w:rPr>
          <w:color w:val="000000"/>
          <w:sz w:val="28"/>
          <w:szCs w:val="28"/>
        </w:rPr>
        <w:softHyphen/>
        <w:t>ства мас</w:t>
      </w:r>
      <w:r>
        <w:rPr>
          <w:color w:val="000000"/>
          <w:sz w:val="28"/>
          <w:szCs w:val="28"/>
        </w:rPr>
        <w:softHyphen/>
        <w:t>сой 1 кг по</w:t>
      </w:r>
      <w:r>
        <w:rPr>
          <w:color w:val="000000"/>
          <w:sz w:val="28"/>
          <w:szCs w:val="28"/>
        </w:rPr>
        <w:softHyphen/>
        <w:t>стро</w:t>
      </w:r>
      <w:r>
        <w:rPr>
          <w:color w:val="000000"/>
          <w:sz w:val="28"/>
          <w:szCs w:val="28"/>
        </w:rPr>
        <w:softHyphen/>
        <w:t>ен гра</w:t>
      </w:r>
      <w:r>
        <w:rPr>
          <w:color w:val="000000"/>
          <w:sz w:val="28"/>
          <w:szCs w:val="28"/>
        </w:rPr>
        <w:softHyphen/>
        <w:t>фик за</w:t>
      </w:r>
      <w:r>
        <w:rPr>
          <w:color w:val="000000"/>
          <w:sz w:val="28"/>
          <w:szCs w:val="28"/>
        </w:rPr>
        <w:softHyphen/>
        <w:t>ви</w:t>
      </w:r>
      <w:r>
        <w:rPr>
          <w:color w:val="000000"/>
          <w:sz w:val="28"/>
          <w:szCs w:val="28"/>
        </w:rPr>
        <w:softHyphen/>
        <w:t>си</w:t>
      </w:r>
      <w:r>
        <w:rPr>
          <w:color w:val="000000"/>
          <w:sz w:val="28"/>
          <w:szCs w:val="28"/>
        </w:rPr>
        <w:softHyphen/>
        <w:t>мо</w:t>
      </w:r>
      <w:r>
        <w:rPr>
          <w:color w:val="000000"/>
          <w:sz w:val="28"/>
          <w:szCs w:val="28"/>
        </w:rPr>
        <w:softHyphen/>
        <w:t>сти тем</w:t>
      </w:r>
      <w:r>
        <w:rPr>
          <w:color w:val="000000"/>
          <w:sz w:val="28"/>
          <w:szCs w:val="28"/>
        </w:rPr>
        <w:softHyphen/>
        <w:t>пе</w:t>
      </w:r>
      <w:r>
        <w:rPr>
          <w:color w:val="000000"/>
          <w:sz w:val="28"/>
          <w:szCs w:val="28"/>
        </w:rPr>
        <w:softHyphen/>
        <w:t>ра</w:t>
      </w:r>
      <w:r>
        <w:rPr>
          <w:color w:val="000000"/>
          <w:sz w:val="28"/>
          <w:szCs w:val="28"/>
        </w:rPr>
        <w:softHyphen/>
        <w:t>ту</w:t>
      </w:r>
      <w:r>
        <w:rPr>
          <w:color w:val="000000"/>
          <w:sz w:val="28"/>
          <w:szCs w:val="28"/>
        </w:rPr>
        <w:softHyphen/>
        <w:t>ры этого ве</w:t>
      </w:r>
      <w:r>
        <w:rPr>
          <w:color w:val="000000"/>
          <w:sz w:val="28"/>
          <w:szCs w:val="28"/>
        </w:rPr>
        <w:softHyphen/>
        <w:t>ще</w:t>
      </w:r>
      <w:r>
        <w:rPr>
          <w:color w:val="000000"/>
          <w:sz w:val="28"/>
          <w:szCs w:val="28"/>
        </w:rPr>
        <w:softHyphen/>
        <w:t>ства от ко</w:t>
      </w:r>
      <w:r>
        <w:rPr>
          <w:color w:val="000000"/>
          <w:sz w:val="28"/>
          <w:szCs w:val="28"/>
        </w:rPr>
        <w:softHyphen/>
        <w:t>ли</w:t>
      </w:r>
      <w:r>
        <w:rPr>
          <w:color w:val="000000"/>
          <w:sz w:val="28"/>
          <w:szCs w:val="28"/>
        </w:rPr>
        <w:softHyphen/>
        <w:t>че</w:t>
      </w:r>
      <w:r>
        <w:rPr>
          <w:color w:val="000000"/>
          <w:sz w:val="28"/>
          <w:szCs w:val="28"/>
        </w:rPr>
        <w:softHyphen/>
        <w:t>ства под</w:t>
      </w:r>
      <w:r>
        <w:rPr>
          <w:color w:val="000000"/>
          <w:sz w:val="28"/>
          <w:szCs w:val="28"/>
        </w:rPr>
        <w:softHyphen/>
        <w:t>во</w:t>
      </w:r>
      <w:r>
        <w:rPr>
          <w:color w:val="000000"/>
          <w:sz w:val="28"/>
          <w:szCs w:val="28"/>
        </w:rPr>
        <w:softHyphen/>
        <w:t>ди</w:t>
      </w:r>
      <w:r>
        <w:rPr>
          <w:color w:val="000000"/>
          <w:sz w:val="28"/>
          <w:szCs w:val="28"/>
        </w:rPr>
        <w:softHyphen/>
        <w:t>мо</w:t>
      </w:r>
      <w:r>
        <w:rPr>
          <w:color w:val="000000"/>
          <w:sz w:val="28"/>
          <w:szCs w:val="28"/>
        </w:rPr>
        <w:softHyphen/>
        <w:t>го тепла.</w:t>
      </w:r>
    </w:p>
    <w:p w:rsidR="00050A51" w:rsidRDefault="00F85FDD">
      <w:pPr>
        <w:pStyle w:val="afd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>
            <wp:extent cx="4652645" cy="2194560"/>
            <wp:effectExtent l="0" t="0" r="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645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A51" w:rsidRDefault="00F85FDD">
      <w:pPr>
        <w:pStyle w:val="leftmargin"/>
        <w:spacing w:beforeAutospacing="0" w:after="0" w:afterAutospacing="0"/>
        <w:ind w:firstLine="3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Счи</w:t>
      </w:r>
      <w:r>
        <w:rPr>
          <w:color w:val="000000"/>
          <w:sz w:val="28"/>
          <w:szCs w:val="28"/>
        </w:rPr>
        <w:softHyphen/>
        <w:t>тая, что по</w:t>
      </w:r>
      <w:r>
        <w:rPr>
          <w:color w:val="000000"/>
          <w:sz w:val="28"/>
          <w:szCs w:val="28"/>
        </w:rPr>
        <w:softHyphen/>
        <w:t>те</w:t>
      </w:r>
      <w:r>
        <w:rPr>
          <w:color w:val="000000"/>
          <w:sz w:val="28"/>
          <w:szCs w:val="28"/>
        </w:rPr>
        <w:softHyphen/>
        <w:t>ря</w:t>
      </w:r>
      <w:r>
        <w:rPr>
          <w:color w:val="000000"/>
          <w:sz w:val="28"/>
          <w:szCs w:val="28"/>
        </w:rPr>
        <w:softHyphen/>
        <w:t>ми энер</w:t>
      </w:r>
      <w:r>
        <w:rPr>
          <w:color w:val="000000"/>
          <w:sz w:val="28"/>
          <w:szCs w:val="28"/>
        </w:rPr>
        <w:softHyphen/>
        <w:t>гии можно пре</w:t>
      </w:r>
      <w:r>
        <w:rPr>
          <w:color w:val="000000"/>
          <w:sz w:val="28"/>
          <w:szCs w:val="28"/>
        </w:rPr>
        <w:softHyphen/>
        <w:t>не</w:t>
      </w:r>
      <w:r>
        <w:rPr>
          <w:color w:val="000000"/>
          <w:sz w:val="28"/>
          <w:szCs w:val="28"/>
        </w:rPr>
        <w:softHyphen/>
        <w:t>бречь, опре</w:t>
      </w:r>
      <w:r>
        <w:rPr>
          <w:color w:val="000000"/>
          <w:sz w:val="28"/>
          <w:szCs w:val="28"/>
        </w:rPr>
        <w:softHyphen/>
        <w:t>де</w:t>
      </w:r>
      <w:r>
        <w:rPr>
          <w:color w:val="000000"/>
          <w:sz w:val="28"/>
          <w:szCs w:val="28"/>
        </w:rPr>
        <w:softHyphen/>
        <w:t>ли</w:t>
      </w:r>
      <w:r>
        <w:rPr>
          <w:color w:val="000000"/>
          <w:sz w:val="28"/>
          <w:szCs w:val="28"/>
        </w:rPr>
        <w:softHyphen/>
        <w:t>те, какое ко</w:t>
      </w:r>
      <w:r>
        <w:rPr>
          <w:color w:val="000000"/>
          <w:sz w:val="28"/>
          <w:szCs w:val="28"/>
        </w:rPr>
        <w:softHyphen/>
        <w:t>ли</w:t>
      </w:r>
      <w:r>
        <w:rPr>
          <w:color w:val="000000"/>
          <w:sz w:val="28"/>
          <w:szCs w:val="28"/>
        </w:rPr>
        <w:softHyphen/>
        <w:t>че</w:t>
      </w:r>
      <w:r>
        <w:rPr>
          <w:color w:val="000000"/>
          <w:sz w:val="28"/>
          <w:szCs w:val="28"/>
        </w:rPr>
        <w:softHyphen/>
        <w:t>ство теп</w:t>
      </w:r>
      <w:r>
        <w:rPr>
          <w:color w:val="000000"/>
          <w:sz w:val="28"/>
          <w:szCs w:val="28"/>
        </w:rPr>
        <w:softHyphen/>
        <w:t>ло</w:t>
      </w:r>
      <w:r>
        <w:rPr>
          <w:color w:val="000000"/>
          <w:sz w:val="28"/>
          <w:szCs w:val="28"/>
        </w:rPr>
        <w:softHyphen/>
        <w:t>ты по</w:t>
      </w:r>
      <w:r>
        <w:rPr>
          <w:color w:val="000000"/>
          <w:sz w:val="28"/>
          <w:szCs w:val="28"/>
        </w:rPr>
        <w:softHyphen/>
        <w:t>тре</w:t>
      </w:r>
      <w:r>
        <w:rPr>
          <w:color w:val="000000"/>
          <w:sz w:val="28"/>
          <w:szCs w:val="28"/>
        </w:rPr>
        <w:softHyphen/>
        <w:t>бо</w:t>
      </w:r>
      <w:r>
        <w:rPr>
          <w:color w:val="000000"/>
          <w:sz w:val="28"/>
          <w:szCs w:val="28"/>
        </w:rPr>
        <w:softHyphen/>
        <w:t>ва</w:t>
      </w:r>
      <w:r>
        <w:rPr>
          <w:color w:val="000000"/>
          <w:sz w:val="28"/>
          <w:szCs w:val="28"/>
        </w:rPr>
        <w:softHyphen/>
        <w:t>лось для на</w:t>
      </w:r>
      <w:r>
        <w:rPr>
          <w:color w:val="000000"/>
          <w:sz w:val="28"/>
          <w:szCs w:val="28"/>
        </w:rPr>
        <w:softHyphen/>
        <w:t>гре</w:t>
      </w:r>
      <w:r>
        <w:rPr>
          <w:color w:val="000000"/>
          <w:sz w:val="28"/>
          <w:szCs w:val="28"/>
        </w:rPr>
        <w:softHyphen/>
        <w:t>ва</w:t>
      </w:r>
      <w:r>
        <w:rPr>
          <w:color w:val="000000"/>
          <w:sz w:val="28"/>
          <w:szCs w:val="28"/>
        </w:rPr>
        <w:softHyphen/>
        <w:t>ния 1 кг этого ве</w:t>
      </w:r>
      <w:r>
        <w:rPr>
          <w:color w:val="000000"/>
          <w:sz w:val="28"/>
          <w:szCs w:val="28"/>
        </w:rPr>
        <w:softHyphen/>
        <w:t>ще</w:t>
      </w:r>
      <w:r>
        <w:rPr>
          <w:color w:val="000000"/>
          <w:sz w:val="28"/>
          <w:szCs w:val="28"/>
        </w:rPr>
        <w:softHyphen/>
        <w:t>ства в жид</w:t>
      </w:r>
      <w:r>
        <w:rPr>
          <w:color w:val="000000"/>
          <w:sz w:val="28"/>
          <w:szCs w:val="28"/>
        </w:rPr>
        <w:softHyphen/>
        <w:t>ком со</w:t>
      </w:r>
      <w:r>
        <w:rPr>
          <w:color w:val="000000"/>
          <w:sz w:val="28"/>
          <w:szCs w:val="28"/>
        </w:rPr>
        <w:softHyphen/>
        <w:t>сто</w:t>
      </w:r>
      <w:r>
        <w:rPr>
          <w:color w:val="000000"/>
          <w:sz w:val="28"/>
          <w:szCs w:val="28"/>
        </w:rPr>
        <w:softHyphen/>
        <w:t>я</w:t>
      </w:r>
      <w:r>
        <w:rPr>
          <w:color w:val="000000"/>
          <w:sz w:val="28"/>
          <w:szCs w:val="28"/>
        </w:rPr>
        <w:softHyphen/>
        <w:t>нии на 1 °С?</w:t>
      </w:r>
    </w:p>
    <w:p w:rsidR="00050A51" w:rsidRDefault="00F85FDD">
      <w:pPr>
        <w:pStyle w:val="afd"/>
        <w:spacing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      1) 750 Дж</w:t>
      </w:r>
    </w:p>
    <w:p w:rsidR="00050A51" w:rsidRDefault="00F85FDD">
      <w:pPr>
        <w:pStyle w:val="leftmargin"/>
        <w:spacing w:beforeAutospacing="0" w:after="0" w:afterAutospacing="0"/>
        <w:ind w:firstLine="3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1200 Дж</w:t>
      </w:r>
    </w:p>
    <w:p w:rsidR="00050A51" w:rsidRDefault="00F85FDD">
      <w:pPr>
        <w:pStyle w:val="leftmargin"/>
        <w:spacing w:beforeAutospacing="0" w:after="0" w:afterAutospacing="0"/>
        <w:ind w:firstLine="3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10000 Дж</w:t>
      </w:r>
    </w:p>
    <w:p w:rsidR="00050A51" w:rsidRDefault="00F85FDD">
      <w:pPr>
        <w:pStyle w:val="leftmargin"/>
        <w:spacing w:beforeAutospacing="0" w:after="0" w:afterAutospacing="0"/>
        <w:ind w:firstLine="34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150000 Дж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5"/>
      </w:tblGrid>
      <w:tr w:rsidR="00050A51">
        <w:tc>
          <w:tcPr>
            <w:tcW w:w="10205" w:type="dxa"/>
          </w:tcPr>
          <w:p w:rsidR="00050A51" w:rsidRDefault="00F85FDD">
            <w:pPr>
              <w:widowControl w:val="0"/>
              <w:spacing w:after="0" w:line="31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Одному из двух одинаковых шариков сообщили заряд –10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другому — заряд –2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q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Затем шарики соединили тонким проводником. После соединения заряды шариков станут одинаковыми и равными</w:t>
            </w:r>
          </w:p>
          <w:p w:rsidR="00050A51" w:rsidRDefault="00F85FDD">
            <w:pPr>
              <w:widowControl w:val="0"/>
              <w:spacing w:before="29" w:after="58" w:line="31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2167255" cy="606425"/>
                  <wp:effectExtent l="0" t="0" r="0" b="0"/>
                  <wp:docPr id="3" name="Рисунок 72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72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7255" cy="606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A51">
        <w:tc>
          <w:tcPr>
            <w:tcW w:w="10205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10"/>
              <w:gridCol w:w="427"/>
              <w:gridCol w:w="1922"/>
              <w:gridCol w:w="194"/>
              <w:gridCol w:w="427"/>
              <w:gridCol w:w="1923"/>
              <w:gridCol w:w="194"/>
              <w:gridCol w:w="427"/>
              <w:gridCol w:w="1922"/>
              <w:gridCol w:w="195"/>
              <w:gridCol w:w="428"/>
              <w:gridCol w:w="1936"/>
            </w:tblGrid>
            <w:tr w:rsidR="00050A51">
              <w:tc>
                <w:tcPr>
                  <w:tcW w:w="20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922" w:type="dxa"/>
                </w:tcPr>
                <w:p w:rsidR="00050A51" w:rsidRDefault="00F85FDD">
                  <w:pPr>
                    <w:widowControl w:val="0"/>
                    <w:spacing w:after="0" w:line="31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–4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q</w:t>
                  </w:r>
                </w:p>
              </w:tc>
              <w:tc>
                <w:tcPr>
                  <w:tcW w:w="194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923" w:type="dxa"/>
                </w:tcPr>
                <w:p w:rsidR="00050A51" w:rsidRDefault="00F85FDD">
                  <w:pPr>
                    <w:widowControl w:val="0"/>
                    <w:spacing w:after="0" w:line="31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–6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q</w:t>
                  </w:r>
                </w:p>
              </w:tc>
              <w:tc>
                <w:tcPr>
                  <w:tcW w:w="194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922" w:type="dxa"/>
                </w:tcPr>
                <w:p w:rsidR="00050A51" w:rsidRDefault="00F85FDD">
                  <w:pPr>
                    <w:widowControl w:val="0"/>
                    <w:spacing w:after="0" w:line="31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–8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q</w:t>
                  </w:r>
                </w:p>
              </w:tc>
              <w:tc>
                <w:tcPr>
                  <w:tcW w:w="195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936" w:type="dxa"/>
                </w:tcPr>
                <w:p w:rsidR="00050A51" w:rsidRDefault="00F85FDD">
                  <w:pPr>
                    <w:widowControl w:val="0"/>
                    <w:spacing w:after="0" w:line="31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–12</w:t>
                  </w:r>
                  <w:r>
                    <w:rPr>
                      <w:rFonts w:ascii="Times New Roman" w:eastAsia="Times New Roman" w:hAnsi="Times New Roman" w:cs="Times New Roman"/>
                      <w:i/>
                      <w:iCs/>
                      <w:sz w:val="28"/>
                      <w:szCs w:val="28"/>
                      <w:lang w:eastAsia="ru-RU"/>
                    </w:rPr>
                    <w:t>q</w:t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50A51" w:rsidRDefault="00F85FDD">
      <w:pPr>
        <w:spacing w:after="0" w:line="240" w:lineRule="auto"/>
        <w:ind w:firstLine="34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К 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му из 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ных элек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ров, 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единённых 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вод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ком, под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ную па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ку. Как рас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пре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ся заряд на элек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рах?</w:t>
      </w:r>
    </w:p>
    <w:p w:rsidR="00050A51" w:rsidRDefault="00F85FDD">
      <w:pPr>
        <w:spacing w:after="0" w:line="240" w:lineRule="auto"/>
        <w:ind w:firstLine="34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1466850" cy="1082675"/>
            <wp:effectExtent l="0" t="0" r="0" b="0"/>
            <wp:docPr id="4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9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850" cy="108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A51" w:rsidRDefault="00F85FD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050A51" w:rsidRDefault="00F85FDD">
      <w:pPr>
        <w:spacing w:after="0" w:line="240" w:lineRule="auto"/>
        <w:ind w:firstLine="34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1) оба элек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 будут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</w:p>
    <w:p w:rsidR="00050A51" w:rsidRDefault="00F85FDD">
      <w:pPr>
        <w:spacing w:after="0" w:line="240" w:lineRule="auto"/>
        <w:ind w:firstLine="34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 оба элек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ра будут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но</w:t>
      </w:r>
    </w:p>
    <w:p w:rsidR="00050A51" w:rsidRDefault="00F85FDD">
      <w:pPr>
        <w:spacing w:after="0" w:line="240" w:lineRule="auto"/>
        <w:ind w:firstLine="34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3) на элек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 1 будет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заряд, на элек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 2 —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заряд</w:t>
      </w:r>
    </w:p>
    <w:p w:rsidR="00050A51" w:rsidRDefault="00F85FDD">
      <w:pPr>
        <w:spacing w:after="0" w:line="240" w:lineRule="auto"/>
        <w:ind w:firstLine="34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4) на элек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 1 будет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ца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заряд, на элек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ре 2 —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бы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точ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жи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oftHyphen/>
        <w:t>ный заряд</w:t>
      </w:r>
    </w:p>
    <w:p w:rsidR="00050A51" w:rsidRDefault="00F85FDD">
      <w:pPr>
        <w:pStyle w:val="basis"/>
        <w:spacing w:before="29" w:beforeAutospacing="0" w:after="29" w:afterAutospacing="0" w:line="211" w:lineRule="atLeast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8. </w:t>
      </w:r>
      <w:r>
        <w:rPr>
          <w:color w:val="000000"/>
          <w:sz w:val="28"/>
          <w:szCs w:val="28"/>
        </w:rPr>
        <w:t>В открытом сосуде уровень жидкости понизился. Если приток тепла к жидкости извне отсутствует, то как изменились температура и средняя кинетическая энергия молекул жидкости?</w:t>
      </w:r>
    </w:p>
    <w:p w:rsidR="00050A51" w:rsidRDefault="00F85FDD">
      <w:pPr>
        <w:spacing w:before="29" w:after="29" w:line="211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каждой величины определите соответствующий характер изменения:</w:t>
      </w:r>
    </w:p>
    <w:tbl>
      <w:tblPr>
        <w:tblW w:w="2167" w:type="dxa"/>
        <w:jc w:val="center"/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367"/>
        <w:gridCol w:w="1800"/>
      </w:tblGrid>
      <w:tr w:rsidR="00050A51">
        <w:trPr>
          <w:jc w:val="center"/>
        </w:trPr>
        <w:tc>
          <w:tcPr>
            <w:tcW w:w="367" w:type="dxa"/>
            <w:tcBorders>
              <w:top w:val="single" w:sz="6" w:space="0" w:color="000000"/>
              <w:left w:val="single" w:sz="6" w:space="0" w:color="000000"/>
            </w:tcBorders>
          </w:tcPr>
          <w:p w:rsidR="00050A51" w:rsidRDefault="00F85FDD">
            <w:pPr>
              <w:widowControl w:val="0"/>
              <w:spacing w:before="29" w:after="29" w:line="211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</w:tcBorders>
          </w:tcPr>
          <w:p w:rsidR="00050A51" w:rsidRDefault="00F85FDD">
            <w:pPr>
              <w:widowControl w:val="0"/>
              <w:spacing w:before="29" w:after="29" w:line="211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увеличивается</w:t>
            </w:r>
          </w:p>
        </w:tc>
      </w:tr>
      <w:tr w:rsidR="00050A51">
        <w:trPr>
          <w:jc w:val="center"/>
        </w:trPr>
        <w:tc>
          <w:tcPr>
            <w:tcW w:w="367" w:type="dxa"/>
            <w:tcBorders>
              <w:top w:val="single" w:sz="6" w:space="0" w:color="000000"/>
              <w:left w:val="single" w:sz="6" w:space="0" w:color="000000"/>
            </w:tcBorders>
          </w:tcPr>
          <w:p w:rsidR="00050A51" w:rsidRDefault="00F85FDD">
            <w:pPr>
              <w:widowControl w:val="0"/>
              <w:spacing w:before="29" w:after="29" w:line="211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</w:tcBorders>
          </w:tcPr>
          <w:p w:rsidR="00050A51" w:rsidRDefault="00F85FDD">
            <w:pPr>
              <w:widowControl w:val="0"/>
              <w:spacing w:before="29" w:after="29" w:line="211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уменьшается</w:t>
            </w:r>
          </w:p>
        </w:tc>
      </w:tr>
      <w:tr w:rsidR="00050A51">
        <w:trPr>
          <w:jc w:val="center"/>
        </w:trPr>
        <w:tc>
          <w:tcPr>
            <w:tcW w:w="367" w:type="dxa"/>
            <w:tcBorders>
              <w:top w:val="single" w:sz="6" w:space="0" w:color="000000"/>
              <w:left w:val="single" w:sz="6" w:space="0" w:color="000000"/>
            </w:tcBorders>
          </w:tcPr>
          <w:p w:rsidR="00050A51" w:rsidRDefault="00F85FDD">
            <w:pPr>
              <w:widowControl w:val="0"/>
              <w:spacing w:before="29" w:after="29" w:line="211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</w:t>
            </w:r>
          </w:p>
        </w:tc>
        <w:tc>
          <w:tcPr>
            <w:tcW w:w="1799" w:type="dxa"/>
            <w:tcBorders>
              <w:top w:val="single" w:sz="6" w:space="0" w:color="000000"/>
              <w:left w:val="single" w:sz="6" w:space="0" w:color="000000"/>
            </w:tcBorders>
          </w:tcPr>
          <w:p w:rsidR="00050A51" w:rsidRDefault="00F85FDD">
            <w:pPr>
              <w:widowControl w:val="0"/>
              <w:spacing w:before="29" w:after="29" w:line="211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изменяется</w:t>
            </w:r>
          </w:p>
        </w:tc>
      </w:tr>
    </w:tbl>
    <w:p w:rsidR="00050A51" w:rsidRDefault="00F85FDD">
      <w:pPr>
        <w:spacing w:before="29" w:after="29" w:line="211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Запишите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  <w:t>в таблицу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выбранные цифры для каждой физической величины. Цифры в ответе могут повторяться.</w:t>
      </w:r>
    </w:p>
    <w:tbl>
      <w:tblPr>
        <w:tblW w:w="8913" w:type="dxa"/>
        <w:jc w:val="center"/>
        <w:tblLayout w:type="fixed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68"/>
        <w:gridCol w:w="1718"/>
        <w:gridCol w:w="3691"/>
        <w:gridCol w:w="3436"/>
      </w:tblGrid>
      <w:tr w:rsidR="00050A51">
        <w:trPr>
          <w:jc w:val="center"/>
        </w:trPr>
        <w:tc>
          <w:tcPr>
            <w:tcW w:w="1763" w:type="dxa"/>
            <w:gridSpan w:val="2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050A51" w:rsidRDefault="00F85FDD">
            <w:pPr>
              <w:widowControl w:val="0"/>
              <w:spacing w:before="29" w:after="29" w:line="211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Температура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</w:tcBorders>
            <w:vAlign w:val="center"/>
          </w:tcPr>
          <w:p w:rsidR="00050A51" w:rsidRDefault="00F85FDD">
            <w:pPr>
              <w:widowControl w:val="0"/>
              <w:spacing w:before="29" w:after="29" w:line="211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Средняя кинетическая энергия молекул</w:t>
            </w:r>
          </w:p>
        </w:tc>
        <w:tc>
          <w:tcPr>
            <w:tcW w:w="3447" w:type="dxa"/>
          </w:tcPr>
          <w:p w:rsidR="00050A51" w:rsidRDefault="00050A51">
            <w:pPr>
              <w:widowControl w:val="0"/>
            </w:pPr>
          </w:p>
        </w:tc>
      </w:tr>
      <w:tr w:rsidR="00050A51">
        <w:trPr>
          <w:jc w:val="center"/>
        </w:trPr>
        <w:tc>
          <w:tcPr>
            <w:tcW w:w="1763" w:type="dxa"/>
            <w:gridSpan w:val="2"/>
            <w:tcBorders>
              <w:top w:val="single" w:sz="6" w:space="0" w:color="000000"/>
              <w:left w:val="single" w:sz="6" w:space="0" w:color="000000"/>
            </w:tcBorders>
          </w:tcPr>
          <w:p w:rsidR="00050A51" w:rsidRDefault="00F85FDD">
            <w:pPr>
              <w:widowControl w:val="0"/>
              <w:spacing w:before="29" w:after="29" w:line="211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703" w:type="dxa"/>
            <w:tcBorders>
              <w:top w:val="single" w:sz="6" w:space="0" w:color="000000"/>
              <w:left w:val="single" w:sz="6" w:space="0" w:color="000000"/>
            </w:tcBorders>
          </w:tcPr>
          <w:p w:rsidR="00050A51" w:rsidRDefault="00F85FDD">
            <w:pPr>
              <w:widowControl w:val="0"/>
              <w:spacing w:before="29" w:after="29" w:line="211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447" w:type="dxa"/>
          </w:tcPr>
          <w:p w:rsidR="00050A51" w:rsidRDefault="00050A51">
            <w:pPr>
              <w:widowControl w:val="0"/>
            </w:pPr>
          </w:p>
        </w:tc>
      </w:tr>
      <w:tr w:rsidR="00050A51">
        <w:trPr>
          <w:jc w:val="center"/>
        </w:trPr>
        <w:tc>
          <w:tcPr>
            <w:tcW w:w="39" w:type="dxa"/>
          </w:tcPr>
          <w:p w:rsidR="00050A51" w:rsidRDefault="00050A51">
            <w:pPr>
              <w:pStyle w:val="afc"/>
              <w:widowControl w:val="0"/>
              <w:numPr>
                <w:ilvl w:val="0"/>
                <w:numId w:val="6"/>
              </w:numPr>
              <w:suppressAutoHyphens w:val="0"/>
              <w:spacing w:before="24" w:after="48" w:line="26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74" w:type="dxa"/>
            <w:gridSpan w:val="3"/>
          </w:tcPr>
          <w:p w:rsidR="00050A51" w:rsidRDefault="00F85FDD">
            <w:pPr>
              <w:pStyle w:val="afc"/>
              <w:widowControl w:val="0"/>
              <w:numPr>
                <w:ilvl w:val="0"/>
                <w:numId w:val="6"/>
              </w:numPr>
              <w:suppressAutoHyphens w:val="0"/>
              <w:spacing w:before="24" w:after="48" w:line="26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рисунке изображён график зависимости силы тока в проводнике от напряжения на его концах. Чему равно сопротивление проводника?</w:t>
            </w:r>
          </w:p>
          <w:p w:rsidR="00050A51" w:rsidRDefault="00F85FDD">
            <w:pPr>
              <w:widowControl w:val="0"/>
              <w:spacing w:before="24" w:after="48" w:line="26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672590" cy="1044575"/>
                  <wp:effectExtent l="0" t="0" r="0" b="0"/>
                  <wp:docPr id="5" name="Рисунок 25" descr="http://85.142.162.126/os/docs/B24AFED7DE6AB5BC461219556CCA4F9B/questions/8C7BD20A018BA58D4094859B065B57E5/xs3qstsrc8C7BD20A018BA58D4094859B065B57E5_1_130277116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25" descr="http://85.142.162.126/os/docs/B24AFED7DE6AB5BC461219556CCA4F9B/questions/8C7BD20A018BA58D4094859B065B57E5/xs3qstsrc8C7BD20A018BA58D4094859B065B57E5_1_130277116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2590" cy="1044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A51">
        <w:trPr>
          <w:jc w:val="center"/>
        </w:trPr>
        <w:tc>
          <w:tcPr>
            <w:tcW w:w="8913" w:type="dxa"/>
            <w:gridSpan w:val="4"/>
            <w:tcBorders>
              <w:right w:val="single" w:sz="6" w:space="0" w:color="000000"/>
            </w:tcBorders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10"/>
              <w:gridCol w:w="427"/>
              <w:gridCol w:w="1587"/>
              <w:gridCol w:w="194"/>
              <w:gridCol w:w="427"/>
              <w:gridCol w:w="1588"/>
              <w:gridCol w:w="194"/>
              <w:gridCol w:w="427"/>
              <w:gridCol w:w="1588"/>
              <w:gridCol w:w="193"/>
              <w:gridCol w:w="428"/>
              <w:gridCol w:w="1602"/>
            </w:tblGrid>
            <w:tr w:rsidR="00050A51">
              <w:tc>
                <w:tcPr>
                  <w:tcW w:w="20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87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0,125 Ом</w:t>
                  </w:r>
                </w:p>
              </w:tc>
              <w:tc>
                <w:tcPr>
                  <w:tcW w:w="194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88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 Ом</w:t>
                  </w:r>
                </w:p>
              </w:tc>
              <w:tc>
                <w:tcPr>
                  <w:tcW w:w="194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88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8 Ом</w:t>
                  </w:r>
                </w:p>
              </w:tc>
              <w:tc>
                <w:tcPr>
                  <w:tcW w:w="193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602" w:type="dxa"/>
                </w:tcPr>
                <w:p w:rsidR="00050A51" w:rsidRDefault="00F85FDD">
                  <w:pPr>
                    <w:pStyle w:val="afc"/>
                    <w:widowControl w:val="0"/>
                    <w:numPr>
                      <w:ilvl w:val="0"/>
                      <w:numId w:val="7"/>
                    </w:numPr>
                    <w:suppressAutoHyphens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Ом</w:t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0A51">
        <w:trPr>
          <w:jc w:val="center"/>
        </w:trPr>
        <w:tc>
          <w:tcPr>
            <w:tcW w:w="39" w:type="dxa"/>
          </w:tcPr>
          <w:p w:rsidR="00050A51" w:rsidRDefault="00050A51">
            <w:pPr>
              <w:pStyle w:val="afc"/>
              <w:widowControl w:val="0"/>
              <w:numPr>
                <w:ilvl w:val="0"/>
                <w:numId w:val="6"/>
              </w:numPr>
              <w:suppressAutoHyphens w:val="0"/>
              <w:spacing w:before="24" w:after="48" w:line="26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74" w:type="dxa"/>
            <w:gridSpan w:val="3"/>
            <w:vAlign w:val="center"/>
          </w:tcPr>
          <w:p w:rsidR="00050A51" w:rsidRDefault="00F85FDD">
            <w:pPr>
              <w:pStyle w:val="afc"/>
              <w:widowControl w:val="0"/>
              <w:numPr>
                <w:ilvl w:val="0"/>
                <w:numId w:val="6"/>
              </w:numPr>
              <w:suppressAutoHyphens w:val="0"/>
              <w:spacing w:before="24" w:after="48" w:line="26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Какую силу тока показывает амперметр?</w:t>
            </w:r>
          </w:p>
          <w:p w:rsidR="00050A51" w:rsidRDefault="00F85FDD">
            <w:pPr>
              <w:widowControl w:val="0"/>
              <w:spacing w:before="24" w:after="48" w:line="26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084070" cy="1303020"/>
                  <wp:effectExtent l="0" t="0" r="0" b="0"/>
                  <wp:docPr id="6" name="Рисунок 19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19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4070" cy="1303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A51">
        <w:trPr>
          <w:jc w:val="center"/>
        </w:trPr>
        <w:tc>
          <w:tcPr>
            <w:tcW w:w="8913" w:type="dxa"/>
            <w:gridSpan w:val="4"/>
            <w:tcBorders>
              <w:bottom w:val="single" w:sz="6" w:space="0" w:color="000000"/>
              <w:right w:val="single" w:sz="6" w:space="0" w:color="000000"/>
            </w:tcBorders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10"/>
              <w:gridCol w:w="427"/>
              <w:gridCol w:w="1587"/>
              <w:gridCol w:w="194"/>
              <w:gridCol w:w="427"/>
              <w:gridCol w:w="1588"/>
              <w:gridCol w:w="194"/>
              <w:gridCol w:w="427"/>
              <w:gridCol w:w="1588"/>
              <w:gridCol w:w="193"/>
              <w:gridCol w:w="428"/>
              <w:gridCol w:w="1602"/>
            </w:tblGrid>
            <w:tr w:rsidR="00050A51">
              <w:tc>
                <w:tcPr>
                  <w:tcW w:w="20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87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0,67 А</w:t>
                  </w:r>
                </w:p>
              </w:tc>
              <w:tc>
                <w:tcPr>
                  <w:tcW w:w="194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88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2,14 А</w:t>
                  </w:r>
                </w:p>
              </w:tc>
              <w:tc>
                <w:tcPr>
                  <w:tcW w:w="194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588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3 А</w:t>
                  </w:r>
                </w:p>
              </w:tc>
              <w:tc>
                <w:tcPr>
                  <w:tcW w:w="193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602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 А</w:t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50A51" w:rsidRDefault="00F85F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eastAsia="Calibri" w:hAnsi="Times New Roman" w:cs="Times New Roman"/>
          <w:sz w:val="28"/>
          <w:szCs w:val="28"/>
        </w:rPr>
        <w:t xml:space="preserve">. Как изменится количество теплоты, выделяемое спиралью электроплиты за определённый промежуток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времени,  если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увеличить в 2 раза длину спирали?</w:t>
      </w:r>
    </w:p>
    <w:p w:rsidR="00050A51" w:rsidRDefault="00F85FD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t>1)увеличится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в 2 раза</w:t>
      </w:r>
    </w:p>
    <w:p w:rsidR="00050A51" w:rsidRDefault="00F85F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2) увеличится в 4 раза</w:t>
      </w:r>
    </w:p>
    <w:p w:rsidR="00050A51" w:rsidRDefault="00F85F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sz w:val="28"/>
          <w:szCs w:val="28"/>
        </w:rPr>
        <w:lastRenderedPageBreak/>
        <w:t>3)уменьшится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 в 2 раза</w:t>
      </w:r>
    </w:p>
    <w:p w:rsidR="00050A51" w:rsidRDefault="00F85F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4)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уменьшится  в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4 раза</w:t>
      </w:r>
    </w:p>
    <w:p w:rsidR="00050A51" w:rsidRDefault="00F85FDD">
      <w:pPr>
        <w:spacing w:before="30" w:after="59" w:line="32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12. Магнитное поле можно обнаружить по его действию на</w:t>
      </w:r>
    </w:p>
    <w:p w:rsidR="00050A51" w:rsidRDefault="00F85FDD">
      <w:pPr>
        <w:spacing w:before="30" w:after="59" w:line="32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 неподвижные электрические заряды.</w:t>
      </w:r>
    </w:p>
    <w:p w:rsidR="00050A51" w:rsidRDefault="00F85FDD">
      <w:pPr>
        <w:spacing w:before="30" w:after="59" w:line="32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Б. магнитную стрелку.</w:t>
      </w:r>
    </w:p>
    <w:p w:rsidR="00050A51" w:rsidRDefault="00F85FDD">
      <w:pPr>
        <w:spacing w:before="30" w:after="59" w:line="32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Правильным является ответ</w:t>
      </w:r>
    </w:p>
    <w:p w:rsidR="00050A51" w:rsidRDefault="00F85FDD">
      <w:pPr>
        <w:pStyle w:val="afc"/>
        <w:numPr>
          <w:ilvl w:val="0"/>
          <w:numId w:val="5"/>
        </w:numPr>
        <w:suppressAutoHyphens w:val="0"/>
        <w:spacing w:before="30" w:after="59" w:line="327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Только А     2) только Б    3) и А и Б   4) ни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ни Б</w:t>
      </w:r>
    </w:p>
    <w:tbl>
      <w:tblPr>
        <w:tblW w:w="4850" w:type="pct"/>
        <w:tblLayout w:type="fixed"/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208"/>
        <w:gridCol w:w="9691"/>
      </w:tblGrid>
      <w:tr w:rsidR="00050A51">
        <w:tc>
          <w:tcPr>
            <w:tcW w:w="208" w:type="dxa"/>
          </w:tcPr>
          <w:p w:rsidR="00050A51" w:rsidRDefault="00F85FD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</w:t>
            </w:r>
          </w:p>
        </w:tc>
        <w:tc>
          <w:tcPr>
            <w:tcW w:w="9689" w:type="dxa"/>
          </w:tcPr>
          <w:p w:rsidR="00050A51" w:rsidRDefault="00F85FDD">
            <w:pPr>
              <w:widowControl w:val="0"/>
              <w:spacing w:before="30" w:after="59" w:line="32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 При прохождении электрического тока по проводнику, намотанному на железный сердечник, сердечник приобретает свойства магнита. На каком из рисунков правильно показано положение магнитной стрелки у полюса электромагнита?</w:t>
            </w:r>
          </w:p>
        </w:tc>
      </w:tr>
      <w:tr w:rsidR="00050A51">
        <w:tc>
          <w:tcPr>
            <w:tcW w:w="208" w:type="dxa"/>
          </w:tcPr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689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9"/>
              <w:gridCol w:w="429"/>
              <w:gridCol w:w="4195"/>
              <w:gridCol w:w="195"/>
              <w:gridCol w:w="429"/>
              <w:gridCol w:w="4210"/>
            </w:tblGrid>
            <w:tr w:rsidR="00050A51">
              <w:tc>
                <w:tcPr>
                  <w:tcW w:w="20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194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442085" cy="1045845"/>
                        <wp:effectExtent l="0" t="0" r="0" b="0"/>
                        <wp:docPr id="7" name="Рисунок 34" descr="undefin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Рисунок 34" descr="undefin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2085" cy="104584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5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209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243965" cy="897890"/>
                        <wp:effectExtent l="0" t="0" r="0" b="0"/>
                        <wp:docPr id="8" name="Рисунок 35" descr="undefin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8" name="Рисунок 35" descr="undefin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43965" cy="89789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50A51">
              <w:tc>
                <w:tcPr>
                  <w:tcW w:w="20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194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819275" cy="1103630"/>
                        <wp:effectExtent l="0" t="0" r="0" b="0"/>
                        <wp:docPr id="9" name="Рисунок 36" descr="undefin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9" name="Рисунок 36" descr="undefin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19275" cy="11036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5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9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4209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1662430" cy="1009015"/>
                        <wp:effectExtent l="0" t="0" r="0" b="0"/>
                        <wp:docPr id="10" name="Рисунок 37" descr="undefin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0" name="Рисунок 37" descr="undefin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62430" cy="100901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50A51" w:rsidRDefault="00050A51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050A51" w:rsidRDefault="00050A51">
      <w:pPr>
        <w:pStyle w:val="afc"/>
        <w:rPr>
          <w:rFonts w:ascii="Times New Roman" w:hAnsi="Times New Roman" w:cs="Times New Roman"/>
          <w:sz w:val="28"/>
          <w:szCs w:val="28"/>
        </w:rPr>
      </w:pPr>
    </w:p>
    <w:tbl>
      <w:tblPr>
        <w:tblW w:w="4700" w:type="pct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93"/>
      </w:tblGrid>
      <w:tr w:rsidR="00050A51">
        <w:tc>
          <w:tcPr>
            <w:tcW w:w="9592" w:type="dxa"/>
            <w:vAlign w:val="center"/>
          </w:tcPr>
          <w:p w:rsidR="00050A51" w:rsidRDefault="00F85FDD">
            <w:pPr>
              <w:widowControl w:val="0"/>
              <w:spacing w:before="30" w:after="59" w:line="32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14.По вертикальному проводнику течёт электрический ток в направлении, показанном на рисунке. Как направлен северный полюс магнитной стрелки, помещенной в точку А?</w:t>
            </w:r>
          </w:p>
          <w:p w:rsidR="00050A51" w:rsidRDefault="00F85FDD">
            <w:pPr>
              <w:widowControl w:val="0"/>
              <w:spacing w:before="30" w:after="59" w:line="327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984885" cy="1143000"/>
                  <wp:effectExtent l="0" t="0" r="0" b="0"/>
                  <wp:docPr id="11" name="Рисунок 3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3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488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A51">
        <w:tc>
          <w:tcPr>
            <w:tcW w:w="9592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8"/>
              <w:gridCol w:w="426"/>
              <w:gridCol w:w="8959"/>
            </w:tblGrid>
            <w:tr w:rsidR="00050A51">
              <w:tc>
                <w:tcPr>
                  <w:tcW w:w="20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8958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вертикально вверх ↑</w:t>
                  </w:r>
                </w:p>
              </w:tc>
            </w:tr>
            <w:tr w:rsidR="00050A51">
              <w:tc>
                <w:tcPr>
                  <w:tcW w:w="20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8958" w:type="dxa"/>
                </w:tcPr>
                <w:p w:rsidR="00050A51" w:rsidRDefault="00F85FDD">
                  <w:pPr>
                    <w:widowControl w:val="0"/>
                    <w:spacing w:before="30" w:after="59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вертикально вниз ↓</w:t>
                  </w:r>
                </w:p>
              </w:tc>
            </w:tr>
            <w:tr w:rsidR="00050A51">
              <w:tc>
                <w:tcPr>
                  <w:tcW w:w="20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8958" w:type="dxa"/>
                </w:tcPr>
                <w:p w:rsidR="00050A51" w:rsidRDefault="00F85FDD">
                  <w:pPr>
                    <w:widowControl w:val="0"/>
                    <w:spacing w:after="0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на нас из-за плоскости чертежа </w:t>
                  </w:r>
                  <w:r>
                    <w:rPr>
                      <w:rFonts w:ascii="Cambria Math" w:eastAsia="Times New Roman" w:hAnsi="Cambria Math" w:cs="Cambria Math"/>
                      <w:sz w:val="28"/>
                      <w:szCs w:val="28"/>
                      <w:lang w:eastAsia="ru-RU"/>
                    </w:rPr>
                    <w:t>⊙</w:t>
                  </w:r>
                </w:p>
              </w:tc>
            </w:tr>
            <w:tr w:rsidR="00050A51">
              <w:tc>
                <w:tcPr>
                  <w:tcW w:w="20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8958" w:type="dxa"/>
                </w:tcPr>
                <w:p w:rsidR="00050A51" w:rsidRDefault="00F85FDD">
                  <w:pPr>
                    <w:widowControl w:val="0"/>
                    <w:spacing w:after="0" w:line="327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 нас за плоскость чертежа </w:t>
                  </w:r>
                  <w:r>
                    <w:rPr>
                      <w:rFonts w:ascii="Cambria Math" w:eastAsia="Times New Roman" w:hAnsi="Cambria Math" w:cs="Cambria Math"/>
                      <w:sz w:val="28"/>
                      <w:szCs w:val="28"/>
                      <w:lang w:eastAsia="ru-RU"/>
                    </w:rPr>
                    <w:t>⊗</w:t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0A51">
        <w:tc>
          <w:tcPr>
            <w:tcW w:w="9592" w:type="dxa"/>
            <w:vAlign w:val="center"/>
          </w:tcPr>
          <w:tbl>
            <w:tblPr>
              <w:tblW w:w="5000" w:type="pct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93"/>
            </w:tblGrid>
            <w:tr w:rsidR="00050A51">
              <w:tc>
                <w:tcPr>
                  <w:tcW w:w="10205" w:type="dxa"/>
                </w:tcPr>
                <w:p w:rsidR="00050A51" w:rsidRDefault="00050A51">
                  <w:pPr>
                    <w:widowControl w:val="0"/>
                    <w:spacing w:before="24" w:after="48" w:line="264" w:lineRule="atLeas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050A51">
              <w:tc>
                <w:tcPr>
                  <w:tcW w:w="10205" w:type="dxa"/>
                  <w:vAlign w:val="center"/>
                </w:tcPr>
                <w:p w:rsidR="00050A51" w:rsidRDefault="00050A51">
                  <w:pPr>
                    <w:widowControl w:val="0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050A51" w:rsidRDefault="00F85FDD">
            <w:pPr>
              <w:pStyle w:val="afc"/>
              <w:widowControl w:val="0"/>
              <w:numPr>
                <w:ilvl w:val="0"/>
                <w:numId w:val="9"/>
              </w:numPr>
              <w:suppressAutoHyphens w:val="0"/>
              <w:spacing w:before="24" w:after="24" w:line="176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границе воздух-стекло световой луч частично отражается, частично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преломляется (см. рисунок).</w:t>
            </w:r>
          </w:p>
          <w:p w:rsidR="00050A51" w:rsidRDefault="00F85FDD">
            <w:pPr>
              <w:widowControl w:val="0"/>
              <w:spacing w:before="24" w:after="24" w:line="176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2162175" cy="1618615"/>
                  <wp:effectExtent l="0" t="0" r="0" b="0"/>
                  <wp:docPr id="12" name="Изображение2" descr="http://85.142.162.126/os/docs/B24AFED7DE6AB5BC461219556CCA4F9B/questions/G14.16.05/innerimg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Изображение2" descr="http://85.142.162.126/os/docs/B24AFED7DE6AB5BC461219556CCA4F9B/questions/G14.16.05/innerimg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2175" cy="1618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050A51" w:rsidRDefault="00F85FDD">
            <w:pPr>
              <w:widowControl w:val="0"/>
              <w:spacing w:before="24" w:after="24" w:line="176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Угол отражения примерно равен </w:t>
            </w:r>
          </w:p>
        </w:tc>
      </w:tr>
      <w:tr w:rsidR="00050A51">
        <w:tc>
          <w:tcPr>
            <w:tcW w:w="9592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9"/>
              <w:gridCol w:w="427"/>
              <w:gridCol w:w="1770"/>
              <w:gridCol w:w="194"/>
              <w:gridCol w:w="427"/>
              <w:gridCol w:w="1770"/>
              <w:gridCol w:w="193"/>
              <w:gridCol w:w="427"/>
              <w:gridCol w:w="1771"/>
              <w:gridCol w:w="193"/>
              <w:gridCol w:w="426"/>
              <w:gridCol w:w="1786"/>
            </w:tblGrid>
            <w:tr w:rsidR="00050A51">
              <w:tc>
                <w:tcPr>
                  <w:tcW w:w="20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lastRenderedPageBreak/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70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20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о</w:t>
                  </w:r>
                </w:p>
              </w:tc>
              <w:tc>
                <w:tcPr>
                  <w:tcW w:w="194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70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40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о</w:t>
                  </w:r>
                </w:p>
              </w:tc>
              <w:tc>
                <w:tcPr>
                  <w:tcW w:w="193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71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50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о</w:t>
                  </w:r>
                </w:p>
              </w:tc>
              <w:tc>
                <w:tcPr>
                  <w:tcW w:w="193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86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70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vertAlign w:val="superscript"/>
                      <w:lang w:eastAsia="ru-RU"/>
                    </w:rPr>
                    <w:t>о</w:t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0A51">
        <w:tc>
          <w:tcPr>
            <w:tcW w:w="9592" w:type="dxa"/>
            <w:vAlign w:val="center"/>
          </w:tcPr>
          <w:p w:rsidR="00050A51" w:rsidRDefault="00F85FDD">
            <w:pPr>
              <w:pStyle w:val="afc"/>
              <w:widowControl w:val="0"/>
              <w:numPr>
                <w:ilvl w:val="0"/>
                <w:numId w:val="9"/>
              </w:numPr>
              <w:suppressAutoHyphens w:val="0"/>
              <w:spacing w:before="24" w:after="48" w:line="26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Предмету, находящемуся перед зеркалом, соответствует изображение</w:t>
            </w:r>
          </w:p>
          <w:p w:rsidR="00050A51" w:rsidRDefault="00F85FDD">
            <w:pPr>
              <w:widowControl w:val="0"/>
              <w:spacing w:before="24" w:after="48" w:line="26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050A51" w:rsidRDefault="00F85FDD">
            <w:pPr>
              <w:widowControl w:val="0"/>
              <w:spacing w:before="24" w:after="48" w:line="26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238250" cy="941705"/>
                  <wp:effectExtent l="0" t="0" r="0" b="0"/>
                  <wp:docPr id="13" name="Рисунок 13" descr="undefin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3" descr="undefin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941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0A51">
        <w:tc>
          <w:tcPr>
            <w:tcW w:w="9592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9"/>
              <w:gridCol w:w="427"/>
              <w:gridCol w:w="1770"/>
              <w:gridCol w:w="194"/>
              <w:gridCol w:w="427"/>
              <w:gridCol w:w="1770"/>
              <w:gridCol w:w="193"/>
              <w:gridCol w:w="427"/>
              <w:gridCol w:w="1771"/>
              <w:gridCol w:w="193"/>
              <w:gridCol w:w="426"/>
              <w:gridCol w:w="1786"/>
            </w:tblGrid>
            <w:tr w:rsidR="00050A51">
              <w:tc>
                <w:tcPr>
                  <w:tcW w:w="20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70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А</w:t>
                  </w:r>
                </w:p>
              </w:tc>
              <w:tc>
                <w:tcPr>
                  <w:tcW w:w="194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70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Б</w:t>
                  </w:r>
                </w:p>
              </w:tc>
              <w:tc>
                <w:tcPr>
                  <w:tcW w:w="193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71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В</w:t>
                  </w:r>
                </w:p>
              </w:tc>
              <w:tc>
                <w:tcPr>
                  <w:tcW w:w="193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86" w:type="dxa"/>
                </w:tcPr>
                <w:p w:rsidR="00050A51" w:rsidRDefault="00F85FDD">
                  <w:pPr>
                    <w:widowControl w:val="0"/>
                    <w:spacing w:before="48" w:after="48" w:line="176" w:lineRule="atLeast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</w:t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0A51">
        <w:tc>
          <w:tcPr>
            <w:tcW w:w="9592" w:type="dxa"/>
            <w:vAlign w:val="center"/>
          </w:tcPr>
          <w:p w:rsidR="00050A51" w:rsidRDefault="00F85FDD">
            <w:pPr>
              <w:widowControl w:val="0"/>
              <w:spacing w:before="24" w:after="48" w:line="26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 Предмет находится от собирающей линзы на расстоянии, меньшем </w:t>
            </w: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F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Каким будет изображение предмета?</w:t>
            </w:r>
          </w:p>
        </w:tc>
      </w:tr>
      <w:tr w:rsidR="00050A51">
        <w:tc>
          <w:tcPr>
            <w:tcW w:w="9592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8"/>
              <w:gridCol w:w="426"/>
              <w:gridCol w:w="8959"/>
            </w:tblGrid>
            <w:tr w:rsidR="00050A51">
              <w:tc>
                <w:tcPr>
                  <w:tcW w:w="20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8958" w:type="dxa"/>
                </w:tcPr>
                <w:p w:rsidR="00050A51" w:rsidRDefault="00F85FDD">
                  <w:pPr>
                    <w:widowControl w:val="0"/>
                    <w:spacing w:before="24" w:after="48" w:line="26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прямым, действительным</w:t>
                  </w:r>
                </w:p>
              </w:tc>
            </w:tr>
            <w:tr w:rsidR="00050A51">
              <w:tc>
                <w:tcPr>
                  <w:tcW w:w="20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8958" w:type="dxa"/>
                </w:tcPr>
                <w:p w:rsidR="00050A51" w:rsidRDefault="00F85FDD">
                  <w:pPr>
                    <w:widowControl w:val="0"/>
                    <w:spacing w:before="24" w:after="48" w:line="26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прямым, мнимым</w:t>
                  </w:r>
                </w:p>
              </w:tc>
            </w:tr>
            <w:tr w:rsidR="00050A51">
              <w:tc>
                <w:tcPr>
                  <w:tcW w:w="20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8958" w:type="dxa"/>
                </w:tcPr>
                <w:p w:rsidR="00050A51" w:rsidRDefault="00F85FDD">
                  <w:pPr>
                    <w:widowControl w:val="0"/>
                    <w:spacing w:before="24" w:after="48" w:line="26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перевёрнутым, действительным</w:t>
                  </w:r>
                </w:p>
              </w:tc>
            </w:tr>
            <w:tr w:rsidR="00050A51">
              <w:tc>
                <w:tcPr>
                  <w:tcW w:w="20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8958" w:type="dxa"/>
                </w:tcPr>
                <w:p w:rsidR="00050A51" w:rsidRDefault="00F85FDD">
                  <w:pPr>
                    <w:widowControl w:val="0"/>
                    <w:spacing w:before="24" w:after="48" w:line="26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перевёрнутым, мнимым</w:t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50A51">
        <w:tc>
          <w:tcPr>
            <w:tcW w:w="9592" w:type="dxa"/>
            <w:vAlign w:val="center"/>
          </w:tcPr>
          <w:p w:rsidR="00050A51" w:rsidRDefault="00F85FDD">
            <w:pPr>
              <w:widowControl w:val="0"/>
              <w:spacing w:before="24" w:after="48" w:line="264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 Луч света падает из воздуха на стеклянную призму перпендикулярно поверхности. На каком из рисунков правильно изображён дальнейший ход луча?</w:t>
            </w:r>
          </w:p>
        </w:tc>
      </w:tr>
      <w:tr w:rsidR="00050A51">
        <w:tc>
          <w:tcPr>
            <w:tcW w:w="9592" w:type="dxa"/>
            <w:vAlign w:val="center"/>
          </w:tcPr>
          <w:tbl>
            <w:tblPr>
              <w:tblW w:w="5000" w:type="pct"/>
              <w:tblLayout w:type="fixed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 w:firstRow="1" w:lastRow="0" w:firstColumn="1" w:lastColumn="0" w:noHBand="0" w:noVBand="1"/>
            </w:tblPr>
            <w:tblGrid>
              <w:gridCol w:w="209"/>
              <w:gridCol w:w="427"/>
              <w:gridCol w:w="1770"/>
              <w:gridCol w:w="194"/>
              <w:gridCol w:w="427"/>
              <w:gridCol w:w="1770"/>
              <w:gridCol w:w="193"/>
              <w:gridCol w:w="427"/>
              <w:gridCol w:w="1771"/>
              <w:gridCol w:w="193"/>
              <w:gridCol w:w="426"/>
              <w:gridCol w:w="1786"/>
            </w:tblGrid>
            <w:tr w:rsidR="00050A51">
              <w:tc>
                <w:tcPr>
                  <w:tcW w:w="208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1)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70" w:type="dxa"/>
                </w:tcPr>
                <w:p w:rsidR="00050A51" w:rsidRDefault="00F85FDD">
                  <w:pPr>
                    <w:widowControl w:val="0"/>
                    <w:spacing w:before="24" w:after="48" w:line="26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750570" cy="730885"/>
                        <wp:effectExtent l="0" t="0" r="0" b="0"/>
                        <wp:docPr id="14" name="Изображение3" descr="undefin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4" name="Изображение3" descr="undefin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50570" cy="7308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4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2)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70" w:type="dxa"/>
                </w:tcPr>
                <w:p w:rsidR="00050A51" w:rsidRDefault="00F85FDD">
                  <w:pPr>
                    <w:widowControl w:val="0"/>
                    <w:spacing w:before="24" w:after="48" w:line="26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74370" cy="692785"/>
                        <wp:effectExtent l="0" t="0" r="0" b="0"/>
                        <wp:docPr id="15" name="Рисунок 14" descr="undefin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5" name="Рисунок 14" descr="undefin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74370" cy="69278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3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7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3)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71" w:type="dxa"/>
                </w:tcPr>
                <w:p w:rsidR="00050A51" w:rsidRDefault="00F85FDD">
                  <w:pPr>
                    <w:widowControl w:val="0"/>
                    <w:spacing w:before="24" w:after="48" w:line="26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89610" cy="708660"/>
                        <wp:effectExtent l="0" t="0" r="0" b="0"/>
                        <wp:docPr id="16" name="Рисунок 15" descr="undefin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6" name="Рисунок 15" descr="undefin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89610" cy="7086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93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 </w:t>
                  </w:r>
                </w:p>
              </w:tc>
              <w:tc>
                <w:tcPr>
                  <w:tcW w:w="426" w:type="dxa"/>
                </w:tcPr>
                <w:p w:rsidR="00050A51" w:rsidRDefault="00F85FDD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sz w:val="28"/>
                      <w:szCs w:val="28"/>
                      <w:lang w:eastAsia="ru-RU"/>
                    </w:rPr>
                    <w:t>4)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 </w:t>
                  </w:r>
                </w:p>
              </w:tc>
              <w:tc>
                <w:tcPr>
                  <w:tcW w:w="1786" w:type="dxa"/>
                </w:tcPr>
                <w:p w:rsidR="00050A51" w:rsidRDefault="00F85FDD">
                  <w:pPr>
                    <w:widowControl w:val="0"/>
                    <w:spacing w:before="24" w:after="48" w:line="264" w:lineRule="atLeast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651510" cy="710565"/>
                        <wp:effectExtent l="0" t="0" r="0" b="0"/>
                        <wp:docPr id="17" name="Рисунок 16" descr="undefine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7" name="Рисунок 16" descr="undefine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51510" cy="71056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050A51" w:rsidRDefault="00050A51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050A51" w:rsidRDefault="00050A51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050A51" w:rsidRDefault="00F85FDD">
      <w:pPr>
        <w:pStyle w:val="afc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19.В справочнике физических свойств различных материалов представлена следующая таблица</w:t>
      </w:r>
    </w:p>
    <w:tbl>
      <w:tblPr>
        <w:tblW w:w="10174" w:type="dxa"/>
        <w:tblLayout w:type="fixed"/>
        <w:tblLook w:val="00A0" w:firstRow="1" w:lastRow="0" w:firstColumn="1" w:lastColumn="0" w:noHBand="0" w:noVBand="0"/>
      </w:tblPr>
      <w:tblGrid>
        <w:gridCol w:w="3190"/>
        <w:gridCol w:w="3191"/>
        <w:gridCol w:w="3793"/>
      </w:tblGrid>
      <w:tr w:rsidR="00050A51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Вещество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Плотность в твердом состоянии, г /см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Удельное электрическое сопротивление (при 20 градусах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Цельсия)  Ом</w:t>
            </w:r>
            <w:proofErr w:type="gram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*мм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/м</w:t>
            </w:r>
          </w:p>
        </w:tc>
      </w:tr>
      <w:tr w:rsidR="00050A51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алюминий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2,7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0,028</w:t>
            </w:r>
          </w:p>
        </w:tc>
      </w:tr>
      <w:tr w:rsidR="00050A51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железо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0,1</w:t>
            </w:r>
          </w:p>
        </w:tc>
      </w:tr>
      <w:tr w:rsidR="00050A51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константан (сплав)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</w:p>
        </w:tc>
      </w:tr>
      <w:tr w:rsidR="00050A51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латунь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8,4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0,07</w:t>
            </w:r>
          </w:p>
        </w:tc>
      </w:tr>
      <w:tr w:rsidR="00050A51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медь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8,9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0,017</w:t>
            </w:r>
          </w:p>
        </w:tc>
      </w:tr>
      <w:tr w:rsidR="00050A51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никелин (сплав)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8,8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0,4</w:t>
            </w:r>
          </w:p>
        </w:tc>
      </w:tr>
      <w:tr w:rsidR="00050A51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нихром (сплав)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8,4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</w:t>
            </w:r>
          </w:p>
        </w:tc>
      </w:tr>
      <w:tr w:rsidR="00050A51"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серебро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10,5</w:t>
            </w:r>
          </w:p>
        </w:tc>
        <w:tc>
          <w:tcPr>
            <w:tcW w:w="3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widowContro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0,016</w:t>
            </w:r>
          </w:p>
        </w:tc>
      </w:tr>
    </w:tbl>
    <w:p w:rsidR="00050A51" w:rsidRDefault="00F85F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Используя данные таблицы, выберите из предложенного перечня </w:t>
      </w:r>
      <w:r>
        <w:rPr>
          <w:rFonts w:ascii="Times New Roman" w:hAnsi="Times New Roman" w:cs="Times New Roman"/>
          <w:b/>
          <w:sz w:val="28"/>
          <w:szCs w:val="28"/>
        </w:rPr>
        <w:t xml:space="preserve">два </w:t>
      </w:r>
      <w:r>
        <w:rPr>
          <w:rFonts w:ascii="Times New Roman" w:hAnsi="Times New Roman" w:cs="Times New Roman"/>
          <w:sz w:val="28"/>
          <w:szCs w:val="28"/>
        </w:rPr>
        <w:t>верных утверждения. Укажите их номера.</w:t>
      </w:r>
    </w:p>
    <w:p w:rsidR="00050A51" w:rsidRDefault="00F85FDD">
      <w:pPr>
        <w:pStyle w:val="12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равных размерах проводник из алюминия будет иметь меньшую массу по сравнению с проводником из меди</w:t>
      </w:r>
    </w:p>
    <w:p w:rsidR="00050A51" w:rsidRDefault="00F85FDD">
      <w:pPr>
        <w:pStyle w:val="12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Проводники </w:t>
      </w:r>
      <w:proofErr w:type="gramStart"/>
      <w:r>
        <w:rPr>
          <w:rFonts w:ascii="Times New Roman" w:hAnsi="Times New Roman"/>
          <w:sz w:val="28"/>
          <w:szCs w:val="28"/>
        </w:rPr>
        <w:t>из  константана</w:t>
      </w:r>
      <w:proofErr w:type="gramEnd"/>
      <w:r>
        <w:rPr>
          <w:rFonts w:ascii="Times New Roman" w:hAnsi="Times New Roman"/>
          <w:sz w:val="28"/>
          <w:szCs w:val="28"/>
        </w:rPr>
        <w:t xml:space="preserve"> и никелина при одинаковых размерах будут иметь одинаковые электрические сопротивления</w:t>
      </w:r>
    </w:p>
    <w:p w:rsidR="00050A51" w:rsidRDefault="00F85FDD">
      <w:pPr>
        <w:pStyle w:val="12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равных размерах проводник из серебра будет иметь наименьшую массу (</w:t>
      </w:r>
      <w:proofErr w:type="gramStart"/>
      <w:r>
        <w:rPr>
          <w:rFonts w:ascii="Times New Roman" w:hAnsi="Times New Roman"/>
          <w:sz w:val="28"/>
          <w:szCs w:val="28"/>
        </w:rPr>
        <w:t>среди веществ</w:t>
      </w:r>
      <w:proofErr w:type="gramEnd"/>
      <w:r>
        <w:rPr>
          <w:rFonts w:ascii="Times New Roman" w:hAnsi="Times New Roman"/>
          <w:sz w:val="28"/>
          <w:szCs w:val="28"/>
        </w:rPr>
        <w:t xml:space="preserve"> указанных в таблице)</w:t>
      </w:r>
    </w:p>
    <w:p w:rsidR="00050A51" w:rsidRDefault="00F85FDD">
      <w:pPr>
        <w:pStyle w:val="12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 замене спирали электроплитки с </w:t>
      </w:r>
      <w:proofErr w:type="spellStart"/>
      <w:proofErr w:type="gramStart"/>
      <w:r>
        <w:rPr>
          <w:rFonts w:ascii="Times New Roman" w:hAnsi="Times New Roman"/>
          <w:sz w:val="28"/>
          <w:szCs w:val="28"/>
        </w:rPr>
        <w:t>нихромовой</w:t>
      </w:r>
      <w:proofErr w:type="spellEnd"/>
      <w:r>
        <w:rPr>
          <w:rFonts w:ascii="Times New Roman" w:hAnsi="Times New Roman"/>
          <w:sz w:val="28"/>
          <w:szCs w:val="28"/>
        </w:rPr>
        <w:t xml:space="preserve">  на</w:t>
      </w:r>
      <w:proofErr w:type="gramEnd"/>
      <w:r>
        <w:rPr>
          <w:rFonts w:ascii="Times New Roman" w:hAnsi="Times New Roman"/>
          <w:sz w:val="28"/>
          <w:szCs w:val="28"/>
        </w:rPr>
        <w:t xml:space="preserve"> константановую  такого же размера электрическое сопротивление спирали уменьшается</w:t>
      </w:r>
    </w:p>
    <w:p w:rsidR="00050A51" w:rsidRDefault="00F85FDD">
      <w:pPr>
        <w:pStyle w:val="12"/>
        <w:numPr>
          <w:ilvl w:val="0"/>
          <w:numId w:val="8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равной длине проводник из железа с площадью поперечного сечения 4мм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  <w:r>
        <w:rPr>
          <w:rFonts w:ascii="Times New Roman" w:hAnsi="Times New Roman"/>
          <w:sz w:val="28"/>
          <w:szCs w:val="28"/>
        </w:rPr>
        <w:t xml:space="preserve"> будет иметь такое же электрическое сопротивление, что и проводник из никелина с площадью поперечного сечения 1мм</w:t>
      </w:r>
      <w:r>
        <w:rPr>
          <w:rFonts w:ascii="Times New Roman" w:hAnsi="Times New Roman"/>
          <w:sz w:val="28"/>
          <w:szCs w:val="28"/>
          <w:vertAlign w:val="superscript"/>
        </w:rPr>
        <w:t>2</w:t>
      </w:r>
    </w:p>
    <w:p w:rsidR="00050A51" w:rsidRDefault="00F85F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2.</w:t>
      </w:r>
    </w:p>
    <w:p w:rsidR="00050A51" w:rsidRDefault="00F85FDD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Для заданий 20-21 необходимо записать полное решение, которое включает запись краткого условия задачи (Дано), запись формул, применение которых необходимо и достаточно для решения задачи, а также математические преобразования и расчеты, приводящие к числовому ответу. </w:t>
      </w:r>
    </w:p>
    <w:p w:rsidR="00050A51" w:rsidRDefault="00F85F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20. Сколь</w:t>
      </w:r>
      <w:r>
        <w:rPr>
          <w:rFonts w:ascii="Times New Roman" w:hAnsi="Times New Roman" w:cs="Times New Roman"/>
          <w:sz w:val="28"/>
          <w:szCs w:val="28"/>
        </w:rPr>
        <w:softHyphen/>
        <w:t>ко спир</w:t>
      </w:r>
      <w:r>
        <w:rPr>
          <w:rFonts w:ascii="Times New Roman" w:hAnsi="Times New Roman" w:cs="Times New Roman"/>
          <w:sz w:val="28"/>
          <w:szCs w:val="28"/>
        </w:rPr>
        <w:softHyphen/>
        <w:t>та надо сжечь, чтобы на</w:t>
      </w:r>
      <w:r>
        <w:rPr>
          <w:rFonts w:ascii="Times New Roman" w:hAnsi="Times New Roman" w:cs="Times New Roman"/>
          <w:sz w:val="28"/>
          <w:szCs w:val="28"/>
        </w:rPr>
        <w:softHyphen/>
        <w:t>греть воду мас</w:t>
      </w:r>
      <w:r>
        <w:rPr>
          <w:rFonts w:ascii="Times New Roman" w:hAnsi="Times New Roman" w:cs="Times New Roman"/>
          <w:sz w:val="28"/>
          <w:szCs w:val="28"/>
        </w:rPr>
        <w:softHyphen/>
        <w:t>сой 2 кг на 29 °С? Счи</w:t>
      </w:r>
      <w:r>
        <w:rPr>
          <w:rFonts w:ascii="Times New Roman" w:hAnsi="Times New Roman" w:cs="Times New Roman"/>
          <w:sz w:val="28"/>
          <w:szCs w:val="28"/>
        </w:rPr>
        <w:softHyphen/>
        <w:t>тать, что вся энер</w:t>
      </w:r>
      <w:r>
        <w:rPr>
          <w:rFonts w:ascii="Times New Roman" w:hAnsi="Times New Roman" w:cs="Times New Roman"/>
          <w:sz w:val="28"/>
          <w:szCs w:val="28"/>
        </w:rPr>
        <w:softHyphen/>
        <w:t>гия, вы</w:t>
      </w:r>
      <w:r>
        <w:rPr>
          <w:rFonts w:ascii="Times New Roman" w:hAnsi="Times New Roman" w:cs="Times New Roman"/>
          <w:sz w:val="28"/>
          <w:szCs w:val="28"/>
        </w:rPr>
        <w:softHyphen/>
        <w:t>де</w:t>
      </w:r>
      <w:r>
        <w:rPr>
          <w:rFonts w:ascii="Times New Roman" w:hAnsi="Times New Roman" w:cs="Times New Roman"/>
          <w:sz w:val="28"/>
          <w:szCs w:val="28"/>
        </w:rPr>
        <w:softHyphen/>
        <w:t>лен</w:t>
      </w:r>
      <w:r>
        <w:rPr>
          <w:rFonts w:ascii="Times New Roman" w:hAnsi="Times New Roman" w:cs="Times New Roman"/>
          <w:sz w:val="28"/>
          <w:szCs w:val="28"/>
        </w:rPr>
        <w:softHyphen/>
        <w:t>ная при сго</w:t>
      </w:r>
      <w:r>
        <w:rPr>
          <w:rFonts w:ascii="Times New Roman" w:hAnsi="Times New Roman" w:cs="Times New Roman"/>
          <w:sz w:val="28"/>
          <w:szCs w:val="28"/>
        </w:rPr>
        <w:softHyphen/>
        <w:t>ра</w:t>
      </w:r>
      <w:r>
        <w:rPr>
          <w:rFonts w:ascii="Times New Roman" w:hAnsi="Times New Roman" w:cs="Times New Roman"/>
          <w:sz w:val="28"/>
          <w:szCs w:val="28"/>
        </w:rPr>
        <w:softHyphen/>
        <w:t>нии спир</w:t>
      </w:r>
      <w:r>
        <w:rPr>
          <w:rFonts w:ascii="Times New Roman" w:hAnsi="Times New Roman" w:cs="Times New Roman"/>
          <w:sz w:val="28"/>
          <w:szCs w:val="28"/>
        </w:rPr>
        <w:softHyphen/>
        <w:t>та, идёт на на</w:t>
      </w:r>
      <w:r>
        <w:rPr>
          <w:rFonts w:ascii="Times New Roman" w:hAnsi="Times New Roman" w:cs="Times New Roman"/>
          <w:sz w:val="28"/>
          <w:szCs w:val="28"/>
        </w:rPr>
        <w:softHyphen/>
        <w:t>гре</w:t>
      </w:r>
      <w:r>
        <w:rPr>
          <w:rFonts w:ascii="Times New Roman" w:hAnsi="Times New Roman" w:cs="Times New Roman"/>
          <w:sz w:val="28"/>
          <w:szCs w:val="28"/>
        </w:rPr>
        <w:softHyphen/>
        <w:t>ва</w:t>
      </w:r>
      <w:r>
        <w:rPr>
          <w:rFonts w:ascii="Times New Roman" w:hAnsi="Times New Roman" w:cs="Times New Roman"/>
          <w:sz w:val="28"/>
          <w:szCs w:val="28"/>
        </w:rPr>
        <w:softHyphen/>
        <w:t>ние воды.</w:t>
      </w:r>
    </w:p>
    <w:p w:rsidR="00050A51" w:rsidRDefault="00F85FDD">
      <w:pPr>
        <w:pStyle w:val="Style8"/>
        <w:widowControl/>
        <w:tabs>
          <w:tab w:val="left" w:pos="173"/>
        </w:tabs>
        <w:spacing w:before="278" w:line="276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21. Чайник, содержащий 2,2 кг воды, включён в сеть. Каково напряжение в сети, если в чайнике за 10 мин можно нагреть эту воду от 20 °С до кипения? КПД чайника 80%. Сила тока, протекающего через нагреватель чайника, 7 А.</w:t>
      </w:r>
    </w:p>
    <w:p w:rsidR="00966920" w:rsidRDefault="00966920">
      <w:pPr>
        <w:pStyle w:val="Style8"/>
        <w:widowControl/>
        <w:tabs>
          <w:tab w:val="left" w:pos="173"/>
        </w:tabs>
        <w:spacing w:before="278" w:line="276" w:lineRule="auto"/>
        <w:jc w:val="both"/>
        <w:rPr>
          <w:rFonts w:ascii="Times New Roman" w:hAnsi="Times New Roman"/>
          <w:color w:val="000000"/>
        </w:rPr>
      </w:pPr>
    </w:p>
    <w:p w:rsidR="00050A51" w:rsidRDefault="00966920" w:rsidP="00966920">
      <w:pPr>
        <w:pStyle w:val="Style8"/>
        <w:widowControl/>
        <w:tabs>
          <w:tab w:val="left" w:pos="173"/>
        </w:tabs>
        <w:spacing w:before="278" w:line="276" w:lineRule="auto"/>
        <w:ind w:firstLine="709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>Итоговое тестирование за год обучения</w:t>
      </w:r>
    </w:p>
    <w:p w:rsidR="00050A51" w:rsidRDefault="00050A51">
      <w:pPr>
        <w:pStyle w:val="Style8"/>
        <w:widowControl/>
        <w:tabs>
          <w:tab w:val="left" w:pos="173"/>
        </w:tabs>
        <w:spacing w:before="278" w:line="276" w:lineRule="auto"/>
        <w:ind w:firstLine="709"/>
        <w:jc w:val="both"/>
        <w:rPr>
          <w:rFonts w:ascii="Times New Roman" w:hAnsi="Times New Roman"/>
          <w:sz w:val="28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Часть 1</w:t>
      </w:r>
    </w:p>
    <w:tbl>
      <w:tblPr>
        <w:tblW w:w="849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496"/>
      </w:tblGrid>
      <w:tr w:rsidR="00050A51">
        <w:tc>
          <w:tcPr>
            <w:tcW w:w="84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К каждому из заданий 1 – 20 даны варианты ответов, из которых только один правильный. Номер этого ответа занесите в бланк ответов.</w:t>
            </w:r>
          </w:p>
        </w:tc>
      </w:tr>
    </w:tbl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По свинцовой пластине ударяет молоток. Каким способом при этом изменяется внутренняя энергия пластины?</w:t>
      </w:r>
    </w:p>
    <w:p w:rsidR="00050A51" w:rsidRDefault="00F85FDD">
      <w:pPr>
        <w:numPr>
          <w:ilvl w:val="0"/>
          <w:numId w:val="10"/>
        </w:num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теплопередачей и совершением работы;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теплопередачей;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совершением работы;</w:t>
      </w:r>
    </w:p>
    <w:p w:rsidR="00050A51" w:rsidRDefault="00F85FDD">
      <w:pPr>
        <w:numPr>
          <w:ilvl w:val="0"/>
          <w:numId w:val="11"/>
        </w:num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внутренняя энергия пластины не изменяется.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Каким способом осуществляется передача энергии от Солнца к Земле?</w:t>
      </w:r>
    </w:p>
    <w:p w:rsidR="00050A51" w:rsidRDefault="00F85FDD">
      <w:pPr>
        <w:numPr>
          <w:ilvl w:val="0"/>
          <w:numId w:val="12"/>
        </w:num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теплопроводностью;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излучением;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конвекцией;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теплопроводностью и конвекцией.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Какое количество теплоты необходимо для нагревания 300 г железа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 </w:t>
      </w:r>
      <w:r>
        <w:rPr>
          <w:noProof/>
          <w:lang w:eastAsia="ru-RU"/>
        </w:rPr>
        <w:drawing>
          <wp:inline distT="0" distB="0" distL="0" distR="0">
            <wp:extent cx="205740" cy="114300"/>
            <wp:effectExtent l="0" t="0" r="0" b="0"/>
            <wp:docPr id="18" name="Рисунок 29" descr="https://fsd.kopilkaurokov.ru/up/html/2018/05/31/k_5b0f8993d801d/471696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Рисунок 29" descr="https://fsd.kopilkaurokov.ru/up/html/2018/05/31/k_5b0f8993d801d/471696_1.pn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noProof/>
          <w:lang w:eastAsia="ru-RU"/>
        </w:rPr>
        <w:drawing>
          <wp:inline distT="0" distB="0" distL="0" distR="0">
            <wp:extent cx="220980" cy="114300"/>
            <wp:effectExtent l="0" t="0" r="0" b="0"/>
            <wp:docPr id="19" name="Рисунок 26" descr="https://fsd.kopilkaurokov.ru/up/html/2018/05/31/k_5b0f8993d801d/471696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Рисунок 26" descr="https://fsd.kopilkaurokov.ru/up/html/2018/05/31/k_5b0f8993d801d/471696_2.png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5520 Дж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2760 Дж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3067 Дж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1380 кДж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Как изменится скорость испарения жидкости при повышении её температуры, если остальные условия останутся неизменными?</w:t>
      </w:r>
    </w:p>
    <w:p w:rsidR="00050A51" w:rsidRDefault="00F85FDD">
      <w:pPr>
        <w:numPr>
          <w:ilvl w:val="0"/>
          <w:numId w:val="13"/>
        </w:num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увеличится;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уменьшится;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останется неизменной;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может увеличиться, а может и уменьшится.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Алюминий отвердевает при температуре 660 °С. Что можно сказать о температуре плавления алюминия?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1).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равна 660 °С.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2).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выше температуры отвердевания.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ниже температуры отвердевания.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Тепловая машина за цикл совершает работу 150 кДж, получая от нагревателя 600 кДж теплоты. Каков КПД тепловой машины?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60%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50%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25%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40%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Какими электрическими зарядами обладают электрон и протон?</w:t>
      </w:r>
    </w:p>
    <w:p w:rsidR="00050A51" w:rsidRDefault="00F85FDD">
      <w:pPr>
        <w:numPr>
          <w:ilvl w:val="0"/>
          <w:numId w:val="14"/>
        </w:num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электрон – отрицательным, протон – положительным;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электрон – положительным, протон – отрицательным;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электрон и протон – положительным;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электрон и протон – отрицательным.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 положительно заряженному электроскопу поднесли, не касаясь его, диэлектрическую палочку. При этом листочки электроскопа разошлись на заметно больший угол. Заряд палочки может быть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только положительным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только отрицательным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положительным, и отрицательным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равным нулю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Длина медного провода, используемого в осветительной сети, равна 500 м, а площадь его поперечного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сечения </w:t>
      </w:r>
      <w:r>
        <w:rPr>
          <w:noProof/>
          <w:lang w:eastAsia="ru-RU"/>
        </w:rPr>
        <w:drawing>
          <wp:inline distT="0" distB="0" distL="0" distR="0">
            <wp:extent cx="228600" cy="114300"/>
            <wp:effectExtent l="0" t="0" r="0" b="0"/>
            <wp:docPr id="20" name="Рисунок 24" descr="https://fsd.kopilkaurokov.ru/up/html/2018/05/31/k_5b0f8993d801d/471696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4" descr="https://fsd.kopilkaurokov.ru/up/html/2018/05/31/k_5b0f8993d801d/471696_3.png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Чему равно сопротивление этого провода.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1,7 Ом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17 Ом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8,5 Ом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4,25 Ом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10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Сила тока, проходящего через нить лампы, 0,3 А, напряжение на лампе 6 В. Каково электрическое сопротивление нити лампы?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 Ом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1,8 Ом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0,05 Ом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20 Ом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Какова мощность тока в электрической плите при напряжении 200 В и силе тока 2 А?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100 Вт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400 Вт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0,01 Вт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4 кВт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Цепь состоит из двух последовательно соединенных проводников, сопротивление которых 20 Ом и 30 Ом. Сила тока в цепи 0,5 А. Определите общее напряжение в цепи.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25 В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100 В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5В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50 В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13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Почему при коротком замыкании возникает большая сила тока?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 этом очень мало сопротивление цепи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при этом очень велико сопротивление цепи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цепь вообще разрывается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резко возрастает напряжение на участке цепи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14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Вокруг движущегося заряда существует…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только магнитное поле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только электрическое поле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электрическое поле и магнитное поле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никакие поля не возникают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Как изменяется магнитное действие катушки с током, когда в нее вводят железный сердечник?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увеличивается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не изменяется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уменьшается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может увеличиться, а может уменьшаться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anchor distT="0" distB="0" distL="0" distR="0" simplePos="0" relativeHeight="3" behindDoc="0" locked="0" layoutInCell="0" allowOverlap="1">
            <wp:simplePos x="0" y="0"/>
            <wp:positionH relativeFrom="column">
              <wp:align>left</wp:align>
            </wp:positionH>
            <wp:positionV relativeFrom="line">
              <wp:posOffset>635</wp:posOffset>
            </wp:positionV>
            <wp:extent cx="581025" cy="1276350"/>
            <wp:effectExtent l="0" t="0" r="0" b="0"/>
            <wp:wrapSquare wrapText="bothSides"/>
            <wp:docPr id="21" name="Рисунок 30" descr="https://fsd.kopilkaurokov.ru/up/html/2018/05/31/k_5b0f8993d801d/471696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30" descr="https://fsd.kopilkaurokov.ru/up/html/2018/05/31/k_5b0f8993d801d/471696_4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16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 какую сторону будет двигаться проводник с током, помещенный в магнитное поле?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влево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вправо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вверх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вниз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5)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останется на месте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17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Угол падения луча на зеркало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равен </w:t>
      </w:r>
      <w:r>
        <w:rPr>
          <w:noProof/>
          <w:lang w:eastAsia="ru-RU"/>
        </w:rPr>
        <w:drawing>
          <wp:inline distT="0" distB="0" distL="0" distR="0">
            <wp:extent cx="144780" cy="114300"/>
            <wp:effectExtent l="0" t="0" r="0" b="0"/>
            <wp:docPr id="22" name="Рисунок 23" descr="https://fsd.kopilkaurokov.ru/up/html/2018/05/31/k_5b0f8993d801d/471696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Рисунок 23" descr="https://fsd.kopilkaurokov.ru/up/html/2018/05/31/k_5b0f8993d801d/471696_5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Чему равен угол между отраженным и падающим лучами?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noProof/>
          <w:lang w:eastAsia="ru-RU"/>
        </w:rPr>
        <w:drawing>
          <wp:inline distT="0" distB="0" distL="0" distR="0">
            <wp:extent cx="144780" cy="114300"/>
            <wp:effectExtent l="0" t="0" r="0" b="0"/>
            <wp:docPr id="23" name="Рисунок 22" descr="https://fsd.kopilkaurokov.ru/up/html/2018/05/31/k_5b0f8993d801d/471696_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Рисунок 22" descr="https://fsd.kopilkaurokov.ru/up/html/2018/05/31/k_5b0f8993d801d/471696_6.pn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noProof/>
          <w:lang w:eastAsia="ru-RU"/>
        </w:rPr>
        <w:drawing>
          <wp:inline distT="0" distB="0" distL="0" distR="0">
            <wp:extent cx="144780" cy="114300"/>
            <wp:effectExtent l="0" t="0" r="0" b="0"/>
            <wp:docPr id="24" name="Изображение4" descr="https://fsd.kopilkaurokov.ru/up/html/2018/05/31/k_5b0f8993d801d/471696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Изображение4" descr="https://fsd.kopilkaurokov.ru/up/html/2018/05/31/k_5b0f8993d801d/471696_5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noProof/>
          <w:lang w:eastAsia="ru-RU"/>
        </w:rPr>
        <w:drawing>
          <wp:inline distT="0" distB="0" distL="0" distR="0">
            <wp:extent cx="182880" cy="114300"/>
            <wp:effectExtent l="0" t="0" r="0" b="0"/>
            <wp:docPr id="25" name="Рисунок 18" descr="https://fsd.kopilkaurokov.ru/up/html/2018/05/31/k_5b0f8993d801d/471696_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Рисунок 18" descr="https://fsd.kopilkaurokov.ru/up/html/2018/05/31/k_5b0f8993d801d/471696_8.png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>
        <w:rPr>
          <w:noProof/>
          <w:lang w:eastAsia="ru-RU"/>
        </w:rPr>
        <w:drawing>
          <wp:inline distT="0" distB="0" distL="0" distR="0">
            <wp:extent cx="144780" cy="114300"/>
            <wp:effectExtent l="0" t="0" r="0" b="0"/>
            <wp:docPr id="26" name="Рисунок 17" descr="https://fsd.kopilkaurokov.ru/up/html/2018/05/31/k_5b0f8993d801d/471696_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17" descr="https://fsd.kopilkaurokov.ru/up/html/2018/05/31/k_5b0f8993d801d/471696_9.png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18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Если свет проходит из воды в воздух, то угол пре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ломления: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меньше угла падения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больше угла падения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равен углу падения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равен нулю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Оптическая сила линзы равна 5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дптр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Чему равно фокусное расстояние линзы?</w:t>
      </w: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5 см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5 м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0,2 м 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4)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см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Предмет расположен между собирающей линзой и её фокусом. Какое изображение даст линза?</w:t>
      </w:r>
    </w:p>
    <w:p w:rsidR="00050A51" w:rsidRDefault="00F85FDD">
      <w:pPr>
        <w:numPr>
          <w:ilvl w:val="0"/>
          <w:numId w:val="15"/>
        </w:num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действительное, увеличенное, перевернутое;</w:t>
      </w:r>
    </w:p>
    <w:p w:rsidR="00050A51" w:rsidRDefault="00F85FDD">
      <w:pPr>
        <w:numPr>
          <w:ilvl w:val="0"/>
          <w:numId w:val="15"/>
        </w:num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действительное, уменьшенное, прямое;</w:t>
      </w:r>
    </w:p>
    <w:p w:rsidR="00050A51" w:rsidRDefault="00F85FDD">
      <w:pPr>
        <w:numPr>
          <w:ilvl w:val="0"/>
          <w:numId w:val="15"/>
        </w:num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мнимое, уменьшенное, прямое.</w:t>
      </w:r>
    </w:p>
    <w:p w:rsidR="00050A51" w:rsidRDefault="00F85FDD">
      <w:pPr>
        <w:numPr>
          <w:ilvl w:val="0"/>
          <w:numId w:val="15"/>
        </w:num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мнимое, увеличенное, прямое.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lastRenderedPageBreak/>
        <w:t>Часть 2</w:t>
      </w:r>
    </w:p>
    <w:tbl>
      <w:tblPr>
        <w:tblW w:w="849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496"/>
      </w:tblGrid>
      <w:tr w:rsidR="00050A51">
        <w:tc>
          <w:tcPr>
            <w:tcW w:w="84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Ответом к каждому из заданий 21 – 23 будет некоторая последовательность цифр. Впишите в таблицу номера выбранных ответов. Каждую цифру пишите в отдельной клеточке. Цифры могут повторяться.</w:t>
            </w:r>
          </w:p>
        </w:tc>
      </w:tr>
    </w:tbl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21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Кусок льда помещают в стакан с горячей водой, в результате чего весь лед тает. Установите соответствие между физическими величинами и их возможными изменениями. К каждой позиции первого столбца подберите соответствующую позицию второго и запишите в таблицу выбранные цифры под соответствующими буквами.</w:t>
      </w:r>
    </w:p>
    <w:tbl>
      <w:tblPr>
        <w:tblW w:w="765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29"/>
        <w:gridCol w:w="3827"/>
      </w:tblGrid>
      <w:tr w:rsidR="00050A51"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Физическая величина</w:t>
            </w: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Характер изменения</w:t>
            </w:r>
          </w:p>
        </w:tc>
      </w:tr>
      <w:tr w:rsidR="00050A51"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внутренняя энергия льда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внутренняя энергия воды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В) температура воды</w:t>
            </w: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1) уменьшается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2) увеличивается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3) не изменится</w:t>
            </w:r>
          </w:p>
        </w:tc>
      </w:tr>
    </w:tbl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Ответ:</w:t>
      </w:r>
    </w:p>
    <w:tbl>
      <w:tblPr>
        <w:tblW w:w="3672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29"/>
        <w:gridCol w:w="1312"/>
        <w:gridCol w:w="1131"/>
      </w:tblGrid>
      <w:tr w:rsidR="00050A51">
        <w:trPr>
          <w:trHeight w:val="60"/>
        </w:trPr>
        <w:tc>
          <w:tcPr>
            <w:tcW w:w="12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3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1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</w:t>
            </w:r>
          </w:p>
        </w:tc>
      </w:tr>
      <w:tr w:rsidR="00050A51">
        <w:trPr>
          <w:trHeight w:hRule="exact" w:val="48"/>
        </w:trPr>
        <w:tc>
          <w:tcPr>
            <w:tcW w:w="12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050A51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3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050A51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13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050A51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050A51" w:rsidRDefault="00050A51">
      <w:pPr>
        <w:shd w:val="clear" w:color="auto" w:fill="FFFFFF"/>
        <w:suppressAutoHyphens w:val="0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22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Укажите соответствие между физическими величинами и единицами измерений этих величин. К каждой позиции первого столбца подберите соответствующую позицию из второго столбца и запишите в таблицу выбранные цифры под соответствующими буквами.</w:t>
      </w:r>
    </w:p>
    <w:tbl>
      <w:tblPr>
        <w:tblW w:w="765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3829"/>
        <w:gridCol w:w="3827"/>
      </w:tblGrid>
      <w:tr w:rsidR="00050A51"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Физическая величина</w:t>
            </w: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Единица измерения</w:t>
            </w:r>
          </w:p>
        </w:tc>
      </w:tr>
      <w:tr w:rsidR="00050A51">
        <w:tc>
          <w:tcPr>
            <w:tcW w:w="382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сила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давление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В) мощность</w:t>
            </w:r>
          </w:p>
        </w:tc>
        <w:tc>
          <w:tcPr>
            <w:tcW w:w="382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1) Вольт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2) Ватт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3) Джоуль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4) Паскаль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5) Ньютон</w:t>
            </w:r>
          </w:p>
        </w:tc>
      </w:tr>
    </w:tbl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Ответ:</w:t>
      </w:r>
    </w:p>
    <w:tbl>
      <w:tblPr>
        <w:tblW w:w="3624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208"/>
        <w:gridCol w:w="1291"/>
        <w:gridCol w:w="1125"/>
      </w:tblGrid>
      <w:tr w:rsidR="00050A51">
        <w:tc>
          <w:tcPr>
            <w:tcW w:w="12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2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1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В</w:t>
            </w:r>
          </w:p>
        </w:tc>
      </w:tr>
      <w:tr w:rsidR="00050A51">
        <w:tc>
          <w:tcPr>
            <w:tcW w:w="120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050A51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29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050A51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12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050A51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Установите соответствие между техническими устрой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softHyphen/>
        <w:t>ствами и физическими явлениями, лежащими в основе принципа их действия.</w:t>
      </w:r>
    </w:p>
    <w:tbl>
      <w:tblPr>
        <w:tblW w:w="8268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128"/>
        <w:gridCol w:w="4140"/>
      </w:tblGrid>
      <w:tr w:rsidR="00050A51">
        <w:tc>
          <w:tcPr>
            <w:tcW w:w="41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lastRenderedPageBreak/>
              <w:t>Технические устрой</w:t>
            </w: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softHyphen/>
              <w:t>ства</w:t>
            </w:r>
          </w:p>
        </w:tc>
        <w:tc>
          <w:tcPr>
            <w:tcW w:w="41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Физические явления</w:t>
            </w:r>
          </w:p>
        </w:tc>
      </w:tr>
      <w:tr w:rsidR="00050A51">
        <w:trPr>
          <w:trHeight w:val="720"/>
        </w:trPr>
        <w:tc>
          <w:tcPr>
            <w:tcW w:w="41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050A51" w:rsidRDefault="00F85FDD">
            <w:pPr>
              <w:widowControl w:val="0"/>
              <w:numPr>
                <w:ilvl w:val="0"/>
                <w:numId w:val="16"/>
              </w:numPr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Реостат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Б.Электрическая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лампочка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В.Электроскоп</w:t>
            </w:r>
            <w:proofErr w:type="spellEnd"/>
          </w:p>
        </w:tc>
        <w:tc>
          <w:tcPr>
            <w:tcW w:w="4139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050A51" w:rsidRDefault="00F85FDD">
            <w:pPr>
              <w:widowControl w:val="0"/>
              <w:numPr>
                <w:ilvl w:val="0"/>
                <w:numId w:val="17"/>
              </w:numPr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магнитное действие тока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тепловое действие тока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3)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зависимость сопротивления от длины</w:t>
            </w:r>
          </w:p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8"/>
                <w:lang w:eastAsia="ru-RU"/>
              </w:rPr>
              <w:t>4)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 взаимодействие зарядов</w:t>
            </w:r>
          </w:p>
        </w:tc>
      </w:tr>
    </w:tbl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Ответ:</w:t>
      </w:r>
    </w:p>
    <w:tbl>
      <w:tblPr>
        <w:tblW w:w="2976" w:type="dxa"/>
        <w:tblLayout w:type="fixed"/>
        <w:tblCellMar>
          <w:left w:w="43" w:type="dxa"/>
          <w:right w:w="43" w:type="dxa"/>
        </w:tblCellMar>
        <w:tblLook w:val="04A0" w:firstRow="1" w:lastRow="0" w:firstColumn="1" w:lastColumn="0" w:noHBand="0" w:noVBand="1"/>
      </w:tblPr>
      <w:tblGrid>
        <w:gridCol w:w="805"/>
        <w:gridCol w:w="1027"/>
        <w:gridCol w:w="1144"/>
      </w:tblGrid>
      <w:tr w:rsidR="00050A51">
        <w:trPr>
          <w:trHeight w:val="144"/>
        </w:trPr>
        <w:tc>
          <w:tcPr>
            <w:tcW w:w="8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10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11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</w:t>
            </w:r>
          </w:p>
        </w:tc>
      </w:tr>
      <w:tr w:rsidR="00050A51">
        <w:trPr>
          <w:trHeight w:hRule="exact" w:val="144"/>
        </w:trPr>
        <w:tc>
          <w:tcPr>
            <w:tcW w:w="80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050A51" w:rsidRDefault="00050A51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02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050A51" w:rsidRDefault="00050A51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1144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</w:tcPr>
          <w:p w:rsidR="00050A51" w:rsidRDefault="00050A51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</w:tr>
    </w:tbl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1"/>
          <w:lang w:eastAsia="ru-RU"/>
        </w:rPr>
        <w:t>Часть 3</w:t>
      </w:r>
    </w:p>
    <w:tbl>
      <w:tblPr>
        <w:tblW w:w="8496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8496"/>
      </w:tblGrid>
      <w:tr w:rsidR="00050A51">
        <w:tc>
          <w:tcPr>
            <w:tcW w:w="849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050A51" w:rsidRDefault="00F85FDD">
            <w:pPr>
              <w:widowControl w:val="0"/>
              <w:suppressAutoHyphens w:val="0"/>
              <w:spacing w:after="15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8"/>
                <w:szCs w:val="21"/>
                <w:lang w:eastAsia="ru-RU"/>
              </w:rPr>
              <w:t>Для ответа на задания части 3 (задания 24 – 26) используйте отдельный лист. Запишите сначала номер задания, а затем развернутый ответ к нему.</w:t>
            </w:r>
          </w:p>
        </w:tc>
      </w:tr>
    </w:tbl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Helvetica" w:eastAsia="Times New Roman" w:hAnsi="Helvetica" w:cs="Times New Roman"/>
          <w:color w:val="333333"/>
          <w:sz w:val="21"/>
          <w:szCs w:val="21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1"/>
          <w:lang w:eastAsia="ru-RU"/>
        </w:rPr>
        <w:t>24</w:t>
      </w:r>
      <w:r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.Сколько воды, взятой при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температуре </w:t>
      </w:r>
      <w:r>
        <w:rPr>
          <w:noProof/>
          <w:lang w:eastAsia="ru-RU"/>
        </w:rPr>
        <w:drawing>
          <wp:inline distT="0" distB="0" distL="0" distR="0">
            <wp:extent cx="365760" cy="205740"/>
            <wp:effectExtent l="0" t="0" r="0" b="0"/>
            <wp:docPr id="27" name="Рисунок 12" descr="https://fsd.kopilkaurokov.ru/up/html/2018/05/31/k_5b0f8993d801d/471696_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Рисунок 12" descr="https://fsd.kopilkaurokov.ru/up/html/2018/05/31/k_5b0f8993d801d/471696_10.png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 можно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нагреть до </w:t>
      </w:r>
      <w:r>
        <w:rPr>
          <w:noProof/>
          <w:lang w:eastAsia="ru-RU"/>
        </w:rPr>
        <w:drawing>
          <wp:inline distT="0" distB="0" distL="0" distR="0">
            <wp:extent cx="381000" cy="205740"/>
            <wp:effectExtent l="0" t="0" r="0" b="0"/>
            <wp:docPr id="28" name="Рисунок 11" descr="https://fsd.kopilkaurokov.ru/up/html/2018/05/31/k_5b0f8993d801d/471696_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11" descr="https://fsd.kopilkaurokov.ru/up/html/2018/05/31/k_5b0f8993d801d/471696_11.png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, сжигая спирт массой 30 г и считая, что вся выделяемая при сгорании спирта теплота идет на нагревание воды?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1"/>
          <w:lang w:eastAsia="ru-RU"/>
        </w:rPr>
        <w:t>25</w:t>
      </w:r>
      <w:r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 Определите напряжение на концах стального проводника длиной 140 см и площадью поперечного сечения 0,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2 </w:t>
      </w:r>
      <w:r>
        <w:rPr>
          <w:noProof/>
          <w:lang w:eastAsia="ru-RU"/>
        </w:rPr>
        <w:drawing>
          <wp:inline distT="0" distB="0" distL="0" distR="0">
            <wp:extent cx="320040" cy="205740"/>
            <wp:effectExtent l="0" t="0" r="0" b="0"/>
            <wp:docPr id="29" name="Рисунок 10" descr="https://fsd.kopilkaurokov.ru/up/html/2018/05/31/k_5b0f8993d801d/471696_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10" descr="https://fsd.kopilkaurokov.ru/up/html/2018/05/31/k_5b0f8993d801d/471696_12.png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040" cy="205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,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 xml:space="preserve"> в котором сила тока равна 250 мА.</w:t>
      </w:r>
    </w:p>
    <w:p w:rsidR="00050A51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</w:p>
    <w:p w:rsidR="00050A51" w:rsidRDefault="00F85FDD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1"/>
          <w:lang w:eastAsia="ru-RU"/>
        </w:rPr>
        <w:t>26</w:t>
      </w:r>
      <w:r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1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  <w:t>Подъемный кран поднимает равномерно груз массой 0,5 т на высоту 28,5 м за 30 с. Чему равен КПД двигателя крана, если сила тока, потребляемая краном, равна 25 А, а напряжение на обмотке его двигателя 380 В?</w:t>
      </w:r>
    </w:p>
    <w:p w:rsidR="00050A51" w:rsidRDefault="00F85FDD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1"/>
          <w:lang w:eastAsia="ru-RU"/>
        </w:rPr>
      </w:pPr>
      <w:r>
        <w:br w:type="page"/>
      </w:r>
    </w:p>
    <w:p w:rsidR="00050A51" w:rsidRDefault="00F85FDD">
      <w:pPr>
        <w:pStyle w:val="Standard"/>
        <w:tabs>
          <w:tab w:val="left" w:pos="8370"/>
          <w:tab w:val="right" w:pos="10205"/>
        </w:tabs>
        <w:suppressAutoHyphens w:val="0"/>
        <w:spacing w:after="0" w:line="240" w:lineRule="auto"/>
        <w:jc w:val="right"/>
        <w:rPr>
          <w:rFonts w:ascii="Times New Roman" w:eastAsia="Calibri" w:hAnsi="Times New Roman"/>
        </w:rPr>
      </w:pPr>
      <w:r>
        <w:rPr>
          <w:rFonts w:ascii="Times New Roman" w:hAnsi="Times New Roman"/>
          <w:sz w:val="28"/>
          <w:szCs w:val="28"/>
          <w:lang w:eastAsia="ar-SA"/>
        </w:rPr>
        <w:lastRenderedPageBreak/>
        <w:t>Приложение 3</w:t>
      </w:r>
    </w:p>
    <w:p w:rsidR="00050A51" w:rsidRDefault="00F85FDD">
      <w:pPr>
        <w:suppressAutoHyphens w:val="0"/>
        <w:spacing w:after="0" w:line="252" w:lineRule="auto"/>
        <w:jc w:val="right"/>
        <w:rPr>
          <w:rFonts w:ascii="Calibri" w:eastAsia="Calibri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lang w:eastAsia="ru-RU"/>
        </w:rPr>
        <w:t xml:space="preserve"> </w:t>
      </w:r>
    </w:p>
    <w:p w:rsidR="00050A51" w:rsidRDefault="00F85FDD" w:rsidP="00966920">
      <w:pPr>
        <w:spacing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МОНИТОРИНГ РЕЗУЛЬТАТОВ ОБУЧЕНИЯ</w:t>
      </w:r>
    </w:p>
    <w:p w:rsidR="00050A51" w:rsidRDefault="00F85FDD" w:rsidP="00966920">
      <w:pPr>
        <w:spacing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 ДОПОЛНИТЕЛЬНОЙ ОБЩЕОБРАЗОВАТЕЛЬНОЙ</w:t>
      </w:r>
    </w:p>
    <w:p w:rsidR="00050A51" w:rsidRDefault="00F85FDD" w:rsidP="00966920">
      <w:pPr>
        <w:spacing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ОБЩЕРАЗВИВАЮЩЕЙ ПРОГРАММЕ</w:t>
      </w:r>
    </w:p>
    <w:p w:rsidR="00050A51" w:rsidRDefault="00F85FDD" w:rsidP="00966920">
      <w:pPr>
        <w:spacing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966920">
        <w:rPr>
          <w:rFonts w:ascii="Times New Roman" w:hAnsi="Times New Roman" w:cs="Times New Roman"/>
          <w:b/>
          <w:kern w:val="2"/>
          <w:sz w:val="28"/>
          <w:szCs w:val="28"/>
        </w:rPr>
        <w:t>Физика для всех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», 2024-2025 уч. год</w:t>
      </w:r>
    </w:p>
    <w:p w:rsidR="00050A51" w:rsidRPr="002E0173" w:rsidRDefault="00F85FDD" w:rsidP="002E0173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lang w:eastAsia="ru-RU"/>
        </w:rPr>
        <w:t>Таблица 6</w:t>
      </w:r>
    </w:p>
    <w:tbl>
      <w:tblPr>
        <w:tblStyle w:val="TableGrid21"/>
        <w:tblW w:w="10398" w:type="dxa"/>
        <w:tblInd w:w="0" w:type="dxa"/>
        <w:tblLayout w:type="fixed"/>
        <w:tblCellMar>
          <w:top w:w="11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920"/>
        <w:gridCol w:w="1760"/>
        <w:gridCol w:w="4481"/>
        <w:gridCol w:w="760"/>
        <w:gridCol w:w="1477"/>
      </w:tblGrid>
      <w:tr w:rsidR="00050A51">
        <w:trPr>
          <w:trHeight w:val="482"/>
        </w:trPr>
        <w:tc>
          <w:tcPr>
            <w:tcW w:w="1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right="24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18"/>
                <w:szCs w:val="18"/>
                <w:lang w:eastAsia="ru-RU"/>
              </w:rPr>
              <w:t xml:space="preserve">Показатели  </w:t>
            </w:r>
          </w:p>
          <w:p w:rsidR="00050A51" w:rsidRDefault="00F85FDD">
            <w:pPr>
              <w:suppressAutoHyphens w:val="0"/>
              <w:spacing w:after="0" w:line="240" w:lineRule="auto"/>
              <w:ind w:left="295" w:hanging="115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>(оцениваемые параметры)</w:t>
            </w:r>
            <w:r>
              <w:rPr>
                <w:rFonts w:ascii="Times New Roman" w:eastAsia="Calibri" w:hAnsi="Times New Roman" w:cs="Calibri"/>
                <w:b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19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18"/>
                <w:szCs w:val="18"/>
                <w:lang w:eastAsia="ru-RU"/>
              </w:rPr>
              <w:t xml:space="preserve">Критерии </w:t>
            </w: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97" w:right="13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18"/>
                <w:szCs w:val="18"/>
                <w:lang w:eastAsia="ru-RU"/>
              </w:rPr>
              <w:t xml:space="preserve">Степень выраженности оцениваемого показателя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17"/>
              <w:jc w:val="both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18"/>
                <w:szCs w:val="18"/>
                <w:lang w:eastAsia="ru-RU"/>
              </w:rPr>
              <w:t>Кол-во баллов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050A51" w:rsidRDefault="00F85FDD">
            <w:pPr>
              <w:suppressAutoHyphens w:val="0"/>
              <w:spacing w:after="0" w:line="240" w:lineRule="auto"/>
              <w:ind w:left="-24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18"/>
                <w:szCs w:val="18"/>
                <w:lang w:eastAsia="ru-RU"/>
              </w:rPr>
              <w:t xml:space="preserve"> отслеживания Способы  </w:t>
            </w:r>
            <w:r>
              <w:rPr>
                <w:rFonts w:ascii="Times New Roman" w:eastAsia="Calibri" w:hAnsi="Times New Roman" w:cs="Calibri"/>
                <w:b/>
                <w:color w:val="000000"/>
                <w:sz w:val="18"/>
                <w:szCs w:val="18"/>
                <w:vertAlign w:val="superscript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Calibri"/>
                <w:b/>
                <w:color w:val="000000"/>
                <w:sz w:val="18"/>
                <w:szCs w:val="18"/>
                <w:lang w:eastAsia="ru-RU"/>
              </w:rPr>
              <w:t xml:space="preserve">результатов </w:t>
            </w:r>
          </w:p>
        </w:tc>
      </w:tr>
      <w:tr w:rsidR="00050A51">
        <w:trPr>
          <w:trHeight w:val="228"/>
        </w:trPr>
        <w:tc>
          <w:tcPr>
            <w:tcW w:w="10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right="4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18"/>
                <w:szCs w:val="18"/>
                <w:lang w:eastAsia="ru-RU"/>
              </w:rPr>
              <w:t xml:space="preserve">1. Теоретическая подготовка </w:t>
            </w:r>
          </w:p>
        </w:tc>
      </w:tr>
      <w:tr w:rsidR="00050A51">
        <w:trPr>
          <w:trHeight w:val="439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1.1.Теоретически е знания (по основным разделам учебного плана программы) 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Соответствие теоретических знаний ребёнка программным требованиям </w:t>
            </w: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Низкий уровень (учащийся овладел менее чем ½ объема знаний, предусмотренных программой в конкретный период)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1 </w:t>
            </w:r>
          </w:p>
        </w:tc>
        <w:tc>
          <w:tcPr>
            <w:tcW w:w="1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28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Тестирование, контрольный опрос  </w:t>
            </w:r>
          </w:p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050A51">
        <w:trPr>
          <w:trHeight w:val="295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Средний уровень (объём усвоенных учащимся знаний составляет более ½)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2 </w:t>
            </w: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050A51">
        <w:trPr>
          <w:trHeight w:val="439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Высокий уровень (учащийся освоил весь объём знаний, предусмотренных программой в конкретный период)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3 </w:t>
            </w: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050A51">
        <w:trPr>
          <w:trHeight w:val="295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1.2. Владение специальной терминологией 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Осмысленность и правильность использования специальной терминологии </w:t>
            </w: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-20" w:firstLine="7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Низкий уровень (учащийся часто избегает употреблять специальные термины)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1 </w:t>
            </w:r>
          </w:p>
        </w:tc>
        <w:tc>
          <w:tcPr>
            <w:tcW w:w="1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Собеседование, тестирование </w:t>
            </w:r>
          </w:p>
        </w:tc>
      </w:tr>
      <w:tr w:rsidR="00050A51">
        <w:trPr>
          <w:trHeight w:val="295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Средний уровень (учащийся сочетает специальную терминологию с бытовой)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2 </w:t>
            </w: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050A51">
        <w:trPr>
          <w:trHeight w:val="439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Высокий уровень (учащийся употребляет специальные термины осознанно, в полном соответствии с их содержанием)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3 </w:t>
            </w: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050A51">
        <w:trPr>
          <w:trHeight w:val="228"/>
        </w:trPr>
        <w:tc>
          <w:tcPr>
            <w:tcW w:w="1039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80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18"/>
                <w:szCs w:val="18"/>
                <w:lang w:eastAsia="ru-RU"/>
              </w:rPr>
              <w:t xml:space="preserve">2. Практическая подготовка </w:t>
            </w:r>
          </w:p>
        </w:tc>
      </w:tr>
      <w:tr w:rsidR="00050A51">
        <w:trPr>
          <w:trHeight w:val="439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>2.1. Практические умения и навыки (по основным разделам учебного плана программы)</w:t>
            </w:r>
            <w:r>
              <w:rPr>
                <w:rFonts w:ascii="Times New Roman" w:eastAsia="Calibri" w:hAnsi="Times New Roman" w:cs="Calibri"/>
                <w:i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Соответствие практических умений и навыков программным требованиям </w:t>
            </w: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9" w:line="216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Низкий уровень (учащийся овладел программными умениями и навыками менее чем </w:t>
            </w:r>
          </w:p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½)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1 </w:t>
            </w:r>
          </w:p>
        </w:tc>
        <w:tc>
          <w:tcPr>
            <w:tcW w:w="1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Контрольное задание, практическая работа </w:t>
            </w:r>
          </w:p>
        </w:tc>
      </w:tr>
      <w:tr w:rsidR="00050A51">
        <w:trPr>
          <w:trHeight w:val="296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Средний уровень (объём освоенных учащимся умений и навыков составляет более ½)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2 </w:t>
            </w: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050A51">
        <w:trPr>
          <w:trHeight w:val="439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Высокий уровень (учащийся овладел всеми программными умениями и навыками за конкретный период)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3 </w:t>
            </w: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050A51">
        <w:trPr>
          <w:trHeight w:val="439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2.2. Владение специальным оборудованием и оснащением 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Отсутствие затруднений в использовании специального оборудования и оснащения </w:t>
            </w: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Низкий уровень (учащийся испытывает значительные затруднения при работе с оборудованием)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1 </w:t>
            </w:r>
          </w:p>
        </w:tc>
        <w:tc>
          <w:tcPr>
            <w:tcW w:w="1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jc w:val="both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Контрольное  </w:t>
            </w:r>
          </w:p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задание, практическая работа </w:t>
            </w:r>
          </w:p>
        </w:tc>
      </w:tr>
      <w:tr w:rsidR="00050A51">
        <w:trPr>
          <w:trHeight w:val="295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Средний уровень (учащийся работает с оборудованием с помощью педагога)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2 </w:t>
            </w: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050A51">
        <w:trPr>
          <w:trHeight w:val="439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1" w:hanging="74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 Высокий уровень (учащийся работает с оборудованием самостоятельно, без затруднений)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3 </w:t>
            </w: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050A51">
        <w:trPr>
          <w:trHeight w:val="439"/>
        </w:trPr>
        <w:tc>
          <w:tcPr>
            <w:tcW w:w="19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2.3. Творческие навыки </w:t>
            </w:r>
          </w:p>
        </w:tc>
        <w:tc>
          <w:tcPr>
            <w:tcW w:w="1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Креативность в выполнении практических заданий </w:t>
            </w: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Низкий (элементарный) уровень (учащийся может выполнять лишь простейшие практические задания педагога)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1 </w:t>
            </w:r>
          </w:p>
        </w:tc>
        <w:tc>
          <w:tcPr>
            <w:tcW w:w="14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Учебный </w:t>
            </w:r>
          </w:p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ascii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проект,  </w:t>
            </w:r>
          </w:p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выставка </w:t>
            </w:r>
          </w:p>
        </w:tc>
      </w:tr>
      <w:tr w:rsidR="00050A51">
        <w:trPr>
          <w:trHeight w:val="439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Средний (репродуктивный) уровень (учащийся в основном выполняет задания на основе образца)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2 </w:t>
            </w: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050A51">
        <w:trPr>
          <w:trHeight w:val="439"/>
        </w:trPr>
        <w:tc>
          <w:tcPr>
            <w:tcW w:w="19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Высокий (творческий) уровень (учащийся выполняет практические задания с элементами творчества) 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7"/>
              <w:jc w:val="center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18"/>
                <w:szCs w:val="18"/>
                <w:lang w:eastAsia="ru-RU"/>
              </w:rPr>
              <w:t xml:space="preserve">3 </w:t>
            </w:r>
          </w:p>
        </w:tc>
        <w:tc>
          <w:tcPr>
            <w:tcW w:w="14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050A51" w:rsidRDefault="00F85FDD">
      <w:pPr>
        <w:suppressAutoHyphens w:val="0"/>
        <w:spacing w:after="50" w:line="252" w:lineRule="auto"/>
        <w:rPr>
          <w:rFonts w:ascii="Calibri" w:eastAsia="Calibri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</w:p>
    <w:p w:rsidR="00050A51" w:rsidRDefault="00F85FDD">
      <w:pPr>
        <w:suppressAutoHyphens w:val="0"/>
        <w:spacing w:after="0" w:line="252" w:lineRule="auto"/>
        <w:ind w:left="-5" w:hanging="10"/>
        <w:rPr>
          <w:rFonts w:ascii="Calibri" w:eastAsia="Calibri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Критерии оценки результатов обучения учащихся: </w:t>
      </w:r>
    </w:p>
    <w:p w:rsidR="00050A51" w:rsidRDefault="00F85FDD">
      <w:pPr>
        <w:suppressAutoHyphens w:val="0"/>
        <w:spacing w:after="5" w:line="264" w:lineRule="auto"/>
        <w:ind w:left="10" w:right="3803" w:hanging="1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(Н) низкий уровень – 1 балл за каждый показатель; </w:t>
      </w:r>
    </w:p>
    <w:p w:rsidR="00050A51" w:rsidRDefault="00F85FDD">
      <w:pPr>
        <w:suppressAutoHyphens w:val="0"/>
        <w:spacing w:after="5" w:line="264" w:lineRule="auto"/>
        <w:ind w:left="10" w:right="3803" w:hanging="10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(С) средний уровень – 2 балла за каждый показатель; </w:t>
      </w:r>
    </w:p>
    <w:p w:rsidR="00050A51" w:rsidRDefault="00F85FDD">
      <w:pPr>
        <w:suppressAutoHyphens w:val="0"/>
        <w:spacing w:after="5" w:line="264" w:lineRule="auto"/>
        <w:ind w:left="10" w:right="3803" w:hanging="10"/>
        <w:rPr>
          <w:rFonts w:ascii="Calibri" w:eastAsia="Calibri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- (В) высокий уровень – 3 балла за каждый показатель. </w:t>
      </w:r>
    </w:p>
    <w:p w:rsidR="00050A51" w:rsidRDefault="00F85FDD">
      <w:pPr>
        <w:suppressAutoHyphens w:val="0"/>
        <w:spacing w:after="110" w:line="252" w:lineRule="auto"/>
        <w:rPr>
          <w:rFonts w:ascii="Calibri" w:eastAsia="Calibri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</w:p>
    <w:p w:rsidR="00050A51" w:rsidRDefault="00F85FDD" w:rsidP="00966920">
      <w:pPr>
        <w:spacing w:after="0"/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ru-RU"/>
        </w:rPr>
        <w:t xml:space="preserve">Примечание </w:t>
      </w:r>
    </w:p>
    <w:p w:rsidR="00050A51" w:rsidRDefault="00F85FDD">
      <w:pPr>
        <w:suppressAutoHyphens w:val="0"/>
        <w:spacing w:after="5" w:line="264" w:lineRule="auto"/>
        <w:ind w:left="10" w:hanging="10"/>
        <w:rPr>
          <w:rFonts w:ascii="Calibri" w:eastAsia="Calibri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Для показателей пунктов 1.1 и 2.1 оценивается каждый раздел учебного плана программы и высчитывается количество балов на основе среднего арифметического. </w:t>
      </w:r>
    </w:p>
    <w:p w:rsidR="00050A51" w:rsidRDefault="00F85FDD">
      <w:pPr>
        <w:suppressAutoHyphens w:val="0"/>
        <w:spacing w:after="0" w:line="252" w:lineRule="auto"/>
        <w:rPr>
          <w:rFonts w:ascii="Calibri" w:eastAsia="Calibri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</w:p>
    <w:p w:rsidR="00050A51" w:rsidRDefault="00F85FDD">
      <w:pPr>
        <w:suppressAutoHyphens w:val="0"/>
        <w:spacing w:after="0" w:line="252" w:lineRule="auto"/>
        <w:rPr>
          <w:rFonts w:ascii="Calibri" w:eastAsia="Calibri" w:hAnsi="Calibri" w:cs="Calibri"/>
          <w:color w:val="000000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</w:p>
    <w:p w:rsidR="00966920" w:rsidRDefault="00F85FDD">
      <w:pPr>
        <w:suppressAutoHyphens w:val="0"/>
        <w:spacing w:after="0" w:line="252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lang w:eastAsia="ru-RU"/>
        </w:rPr>
        <w:t xml:space="preserve"> </w:t>
      </w:r>
    </w:p>
    <w:p w:rsidR="002E0173" w:rsidRDefault="002E0173">
      <w:pPr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 w:type="page"/>
      </w:r>
    </w:p>
    <w:p w:rsidR="00050A51" w:rsidRDefault="00F85FDD">
      <w:pPr>
        <w:suppressAutoHyphens w:val="0"/>
        <w:spacing w:after="0" w:line="252" w:lineRule="auto"/>
        <w:jc w:val="right"/>
        <w:rPr>
          <w:rFonts w:ascii="Calibri" w:eastAsia="Calibri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>Приложение 4</w:t>
      </w:r>
    </w:p>
    <w:p w:rsidR="00050A51" w:rsidRDefault="00F85FDD">
      <w:pPr>
        <w:suppressAutoHyphens w:val="0"/>
        <w:spacing w:after="22" w:line="252" w:lineRule="auto"/>
        <w:ind w:left="76" w:right="4" w:hanging="1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МОНИТОРИНГ УРОВНЯ ПРОЯВЛЕНИЯ КОМПЕТЕНЦИЙ </w:t>
      </w:r>
    </w:p>
    <w:p w:rsidR="00050A51" w:rsidRDefault="00F85FDD">
      <w:pPr>
        <w:suppressAutoHyphens w:val="0"/>
        <w:spacing w:after="22" w:line="252" w:lineRule="auto"/>
        <w:ind w:left="76" w:right="1" w:hanging="1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ПО ДОПОЛНИТЕЛЬНОЙ ОБЩЕОБРАЗОВАТЕЛЬНОЙ  </w:t>
      </w:r>
    </w:p>
    <w:p w:rsidR="00050A51" w:rsidRDefault="00F85FDD">
      <w:pPr>
        <w:suppressAutoHyphens w:val="0"/>
        <w:spacing w:after="22" w:line="252" w:lineRule="auto"/>
        <w:ind w:left="76" w:hanging="1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ОБЩЕРАЗВИВАЮЩЕЙ ПРОГРАММЕ </w:t>
      </w:r>
    </w:p>
    <w:p w:rsidR="00050A51" w:rsidRDefault="00F85FDD" w:rsidP="00966920">
      <w:pPr>
        <w:spacing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96692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</w:t>
      </w:r>
      <w:r w:rsidR="00966920">
        <w:rPr>
          <w:rFonts w:ascii="Times New Roman" w:hAnsi="Times New Roman" w:cs="Times New Roman"/>
          <w:b/>
          <w:kern w:val="2"/>
          <w:sz w:val="28"/>
          <w:szCs w:val="28"/>
        </w:rPr>
        <w:t>изика для всех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», 2024-2025 уч. год</w:t>
      </w:r>
    </w:p>
    <w:p w:rsidR="00050A51" w:rsidRDefault="00F85FDD">
      <w:pPr>
        <w:suppressAutoHyphens w:val="0"/>
        <w:spacing w:after="0" w:line="252" w:lineRule="auto"/>
        <w:ind w:right="108"/>
        <w:jc w:val="right"/>
        <w:rPr>
          <w:rFonts w:ascii="Calibri" w:eastAsia="Calibri" w:hAnsi="Calibri" w:cs="Calibri"/>
          <w:i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color w:val="000000"/>
          <w:sz w:val="28"/>
          <w:lang w:eastAsia="ru-RU"/>
        </w:rPr>
        <w:t>Таблица 7</w:t>
      </w:r>
    </w:p>
    <w:tbl>
      <w:tblPr>
        <w:tblStyle w:val="TableGrid21"/>
        <w:tblW w:w="9556" w:type="dxa"/>
        <w:tblInd w:w="566" w:type="dxa"/>
        <w:tblLayout w:type="fixed"/>
        <w:tblCellMar>
          <w:top w:w="11" w:type="dxa"/>
          <w:left w:w="5" w:type="dxa"/>
          <w:right w:w="5" w:type="dxa"/>
        </w:tblCellMar>
        <w:tblLook w:val="04A0" w:firstRow="1" w:lastRow="0" w:firstColumn="1" w:lastColumn="0" w:noHBand="0" w:noVBand="1"/>
      </w:tblPr>
      <w:tblGrid>
        <w:gridCol w:w="1848"/>
        <w:gridCol w:w="1889"/>
        <w:gridCol w:w="3959"/>
        <w:gridCol w:w="1860"/>
      </w:tblGrid>
      <w:tr w:rsidR="00050A51">
        <w:trPr>
          <w:trHeight w:val="467"/>
        </w:trPr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31"/>
              <w:jc w:val="both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lang w:eastAsia="ru-RU"/>
              </w:rPr>
              <w:t xml:space="preserve">Компетенции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right="22"/>
              <w:jc w:val="center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lang w:eastAsia="ru-RU"/>
              </w:rPr>
              <w:t xml:space="preserve">Критерии 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343" w:right="311"/>
              <w:jc w:val="center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lang w:eastAsia="ru-RU"/>
              </w:rPr>
              <w:t xml:space="preserve">Уровень проявления оцениваемой компетенции </w:t>
            </w:r>
          </w:p>
        </w:tc>
        <w:tc>
          <w:tcPr>
            <w:tcW w:w="1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26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b/>
                <w:color w:val="000000"/>
                <w:sz w:val="19"/>
                <w:lang w:eastAsia="ru-RU"/>
              </w:rPr>
              <w:t>Способы отслеживания результатов</w:t>
            </w:r>
            <w:r>
              <w:rPr>
                <w:rFonts w:ascii="Times New Roman" w:eastAsia="Calibri" w:hAnsi="Times New Roman" w:cs="Calibri"/>
                <w:b/>
                <w:color w:val="000000"/>
                <w:lang w:eastAsia="ru-RU"/>
              </w:rPr>
              <w:t xml:space="preserve"> </w:t>
            </w:r>
          </w:p>
        </w:tc>
      </w:tr>
      <w:tr w:rsidR="00050A51">
        <w:trPr>
          <w:trHeight w:val="652"/>
        </w:trPr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16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 xml:space="preserve">3.1. Учебно-познавательные компетенции </w:t>
            </w:r>
          </w:p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 xml:space="preserve"> </w:t>
            </w: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 xml:space="preserve">Самостоятельная познавательная деятельность, умение ставить цель и планировать работу, анализировать, сопоставлять, делать выводы 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Низкий уровень (учащийся затрудняется с целеполаганием, планированием, анализом, самооценкой, почти не проявляет познавательной активности) 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11" w:line="216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 xml:space="preserve">Анализ практической, исследовательской работы </w:t>
            </w:r>
          </w:p>
        </w:tc>
      </w:tr>
      <w:tr w:rsidR="00050A51">
        <w:trPr>
          <w:trHeight w:val="811"/>
        </w:trPr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Средний уровень (учащийся с помощью педагога определяет цель, план, результативность своей работы, проявляет познавательную активность к ряду разделов программы в конкретный период) </w:t>
            </w: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</w:tr>
      <w:tr w:rsidR="00050A51">
        <w:trPr>
          <w:trHeight w:val="975"/>
        </w:trPr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Высокий уровень (учащийся самостоятельно определяет цель, составляет план работы, анализирует, сопоставляет, делает выводы, проявляет интерес и высокую познавательную активность ко всем разделам программы в конкретный период) </w:t>
            </w: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</w:tr>
      <w:tr w:rsidR="00050A51">
        <w:trPr>
          <w:trHeight w:val="683"/>
        </w:trPr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 xml:space="preserve">3.2. Информационные компетенции </w:t>
            </w: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 xml:space="preserve">Овладение основными современными средствами информации, поиск, структурирование, применение новой информации для выполнения работы, для самообразования 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 w:right="190"/>
              <w:jc w:val="both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Низкий уровень (учащийся слабо ориентируется в источниках информации, испытывает значительные затруднения в ее </w:t>
            </w: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>поиске, структурировании, применении</w:t>
            </w: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) 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11" w:line="216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 xml:space="preserve">Анализ практической, исследовательской работы </w:t>
            </w:r>
          </w:p>
        </w:tc>
      </w:tr>
      <w:tr w:rsidR="00050A51">
        <w:trPr>
          <w:trHeight w:val="649"/>
        </w:trPr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Средний уровень (учащийся с помощью педагога выбирает, структурирует и применяет информацию, в том числе для самообразования) </w:t>
            </w: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</w:tr>
      <w:tr w:rsidR="00050A51">
        <w:trPr>
          <w:trHeight w:val="651"/>
        </w:trPr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Высокий уровень (учащийся самостоятельно находит источники информации, выбирает новый материал для выполнения работы, для самообразования) </w:t>
            </w: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</w:tr>
      <w:tr w:rsidR="00050A51">
        <w:trPr>
          <w:trHeight w:val="651"/>
        </w:trPr>
        <w:tc>
          <w:tcPr>
            <w:tcW w:w="18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 xml:space="preserve">3.3. Коммуникативные компетенции </w:t>
            </w:r>
          </w:p>
        </w:tc>
        <w:tc>
          <w:tcPr>
            <w:tcW w:w="18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 xml:space="preserve">Способы продуктивного и бесконфликтного взаимодействия в коллективе, речевые умения (изложить свое мнение, задать вопрос, аргументировано участвовать в дискуссии) </w:t>
            </w: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16" w:lineRule="auto"/>
              <w:ind w:left="50"/>
              <w:jc w:val="both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Низкий уровень (речевые умения учащегося выражены слабо, поведение в коллективе </w:t>
            </w:r>
            <w:proofErr w:type="spellStart"/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>не-</w:t>
            </w:r>
            <w:proofErr w:type="spellEnd"/>
          </w:p>
          <w:p w:rsidR="00050A51" w:rsidRDefault="00F85FDD">
            <w:pPr>
              <w:suppressAutoHyphens w:val="0"/>
              <w:spacing w:after="0" w:line="240" w:lineRule="auto"/>
              <w:ind w:left="-5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уверенное или отстраненное, взаимодействие </w:t>
            </w:r>
          </w:p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малопродуктивное) </w:t>
            </w:r>
          </w:p>
        </w:tc>
        <w:tc>
          <w:tcPr>
            <w:tcW w:w="18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F85FDD">
            <w:pPr>
              <w:suppressAutoHyphens w:val="0"/>
              <w:spacing w:after="0" w:line="240" w:lineRule="auto"/>
              <w:ind w:left="31"/>
              <w:jc w:val="both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lang w:eastAsia="ru-RU"/>
              </w:rPr>
              <w:t xml:space="preserve">Наблюдение </w:t>
            </w:r>
          </w:p>
        </w:tc>
      </w:tr>
      <w:tr w:rsidR="00050A51">
        <w:trPr>
          <w:trHeight w:val="651"/>
        </w:trPr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Средний уровень (учащийся побуждается педагогом к коллективной деятельности, участвует в обсуждениях и дискуссиях выборочно, больше слушает, чем говорит сам) </w:t>
            </w: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</w:tr>
      <w:tr w:rsidR="00050A51">
        <w:trPr>
          <w:trHeight w:val="651"/>
        </w:trPr>
        <w:tc>
          <w:tcPr>
            <w:tcW w:w="18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18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  <w:tc>
          <w:tcPr>
            <w:tcW w:w="3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50A51" w:rsidRDefault="00F85FDD">
            <w:pPr>
              <w:suppressAutoHyphens w:val="0"/>
              <w:spacing w:after="0" w:line="240" w:lineRule="auto"/>
              <w:ind w:left="50"/>
              <w:rPr>
                <w:rFonts w:eastAsia="Calibri" w:cs="Calibri"/>
                <w:color w:val="000000"/>
                <w:lang w:eastAsia="ru-RU"/>
              </w:rPr>
            </w:pPr>
            <w:r>
              <w:rPr>
                <w:rFonts w:ascii="Times New Roman" w:eastAsia="Calibri" w:hAnsi="Times New Roman" w:cs="Calibri"/>
                <w:color w:val="000000"/>
                <w:sz w:val="20"/>
                <w:lang w:eastAsia="ru-RU"/>
              </w:rPr>
              <w:t xml:space="preserve">Высокий уровень (учащийся активно и доказательно участвует в коллективных дискуссиях, легко встраивается в групповую работу, поддерживает бесконфликтный уровень общения) </w:t>
            </w:r>
          </w:p>
        </w:tc>
        <w:tc>
          <w:tcPr>
            <w:tcW w:w="18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50A51" w:rsidRDefault="00050A51">
            <w:pPr>
              <w:suppressAutoHyphens w:val="0"/>
              <w:spacing w:after="0" w:line="240" w:lineRule="auto"/>
              <w:rPr>
                <w:rFonts w:eastAsia="Calibri" w:cs="Calibri"/>
                <w:color w:val="000000"/>
                <w:lang w:eastAsia="ru-RU"/>
              </w:rPr>
            </w:pPr>
          </w:p>
        </w:tc>
      </w:tr>
    </w:tbl>
    <w:p w:rsidR="00050A51" w:rsidRDefault="00F85FDD">
      <w:pPr>
        <w:suppressAutoHyphens w:val="0"/>
        <w:spacing w:after="50" w:line="252" w:lineRule="auto"/>
        <w:rPr>
          <w:rFonts w:ascii="Calibri" w:eastAsia="Calibri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:rsidR="00050A51" w:rsidRDefault="00F85FDD" w:rsidP="00966920">
      <w:pPr>
        <w:spacing w:after="0"/>
        <w:ind w:firstLine="709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  <w:t>Условные обозначения:</w:t>
      </w:r>
    </w:p>
    <w:p w:rsidR="00050A51" w:rsidRDefault="00F85FDD" w:rsidP="00966920">
      <w:pPr>
        <w:suppressAutoHyphens w:val="0"/>
        <w:spacing w:after="52" w:line="264" w:lineRule="auto"/>
        <w:ind w:firstLine="709"/>
        <w:rPr>
          <w:rFonts w:ascii="Calibri" w:eastAsia="Calibri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Н – низкий уровень </w:t>
      </w:r>
    </w:p>
    <w:p w:rsidR="00050A51" w:rsidRDefault="00F85FDD" w:rsidP="00966920">
      <w:pPr>
        <w:suppressAutoHyphens w:val="0"/>
        <w:spacing w:after="52" w:line="264" w:lineRule="auto"/>
        <w:ind w:firstLine="709"/>
        <w:rPr>
          <w:rFonts w:ascii="Calibri" w:eastAsia="Calibri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С – средний уровень </w:t>
      </w:r>
    </w:p>
    <w:p w:rsidR="00050A51" w:rsidRDefault="00F85FDD" w:rsidP="00966920">
      <w:pPr>
        <w:suppressAutoHyphens w:val="0"/>
        <w:spacing w:after="211" w:line="264" w:lineRule="auto"/>
        <w:ind w:firstLine="709"/>
        <w:rPr>
          <w:rFonts w:ascii="Calibri" w:eastAsia="Calibri" w:hAnsi="Calibri" w:cs="Calibri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t>В – высокий уровень</w:t>
      </w:r>
    </w:p>
    <w:p w:rsidR="00050A51" w:rsidRDefault="00F85FDD">
      <w:pPr>
        <w:suppressAutoHyphens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lastRenderedPageBreak/>
        <w:t xml:space="preserve">Приложение </w:t>
      </w:r>
      <w:bookmarkStart w:id="27" w:name="_Hlk167810140"/>
      <w:r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5</w:t>
      </w:r>
      <w:bookmarkEnd w:id="27"/>
    </w:p>
    <w:p w:rsidR="00050A51" w:rsidRDefault="00050A51">
      <w:pPr>
        <w:suppressAutoHyphens w:val="0"/>
        <w:spacing w:after="0" w:line="240" w:lineRule="auto"/>
        <w:jc w:val="right"/>
        <w:textAlignment w:val="baseline"/>
        <w:rPr>
          <w:rFonts w:ascii="Times New Roman" w:hAnsi="Times New Roman" w:cs="Calibri"/>
          <w:bCs/>
          <w:color w:val="000000"/>
          <w:kern w:val="2"/>
          <w:sz w:val="28"/>
          <w:szCs w:val="28"/>
        </w:rPr>
      </w:pPr>
    </w:p>
    <w:p w:rsidR="00050A51" w:rsidRDefault="00240A4C">
      <w:pPr>
        <w:suppressAutoHyphens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СВОДНАЯ КАРТА ПЕДАГОГИЧЕСКОГО МОНИТОРИНГА НА 2024-2025 г.</w:t>
      </w:r>
    </w:p>
    <w:p w:rsidR="00050A51" w:rsidRDefault="00F85FDD" w:rsidP="002E0173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b/>
          <w:kern w:val="2"/>
          <w:sz w:val="28"/>
          <w:szCs w:val="28"/>
        </w:rPr>
        <w:t>«Физика для всех»</w:t>
      </w:r>
      <w:r w:rsidR="002E0173">
        <w:rPr>
          <w:rFonts w:ascii="Times New Roman" w:hAnsi="Times New Roman" w:cs="Times New Roman"/>
          <w:b/>
          <w:kern w:val="2"/>
          <w:sz w:val="28"/>
          <w:szCs w:val="28"/>
        </w:rPr>
        <w:t xml:space="preserve"> </w:t>
      </w:r>
    </w:p>
    <w:p w:rsidR="00240A4C" w:rsidRPr="00240A4C" w:rsidRDefault="00240A4C">
      <w:pPr>
        <w:spacing w:after="0" w:line="240" w:lineRule="auto"/>
        <w:ind w:right="284" w:firstLine="709"/>
        <w:jc w:val="center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050A51" w:rsidRPr="00240A4C" w:rsidRDefault="00F85FDD" w:rsidP="00240A4C">
      <w:pPr>
        <w:spacing w:after="0" w:line="240" w:lineRule="auto"/>
        <w:ind w:right="284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240A4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Группа </w:t>
      </w:r>
      <w:r w:rsidR="00240A4C" w:rsidRPr="00240A4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№</w:t>
      </w:r>
      <w:r w:rsidRPr="00240A4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___</w:t>
      </w:r>
    </w:p>
    <w:p w:rsidR="00240A4C" w:rsidRPr="00240A4C" w:rsidRDefault="00240A4C" w:rsidP="00240A4C">
      <w:pPr>
        <w:spacing w:after="0" w:line="240" w:lineRule="auto"/>
        <w:ind w:right="284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ar-SA"/>
        </w:rPr>
      </w:pPr>
      <w:r w:rsidRPr="00240A4C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ФИО педагога дополнительного образования</w:t>
      </w:r>
      <w:r w:rsidRPr="00240A4C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ar-SA"/>
        </w:rPr>
        <w:tab/>
      </w:r>
      <w:r w:rsidRPr="00240A4C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ar-SA"/>
        </w:rPr>
        <w:tab/>
      </w:r>
      <w:r w:rsidRPr="00240A4C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ar-SA"/>
        </w:rPr>
        <w:tab/>
      </w:r>
      <w:r w:rsidRPr="00240A4C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ar-SA"/>
        </w:rPr>
        <w:tab/>
      </w:r>
      <w:r w:rsidRPr="00240A4C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ar-SA"/>
        </w:rPr>
        <w:tab/>
      </w:r>
      <w:r w:rsidRPr="00240A4C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ar-SA"/>
        </w:rPr>
        <w:tab/>
      </w:r>
      <w:r w:rsidRPr="00240A4C">
        <w:rPr>
          <w:rFonts w:ascii="Times New Roman" w:eastAsia="Times New Roman" w:hAnsi="Times New Roman" w:cs="Times New Roman"/>
          <w:kern w:val="2"/>
          <w:sz w:val="28"/>
          <w:szCs w:val="28"/>
          <w:u w:val="single"/>
          <w:lang w:eastAsia="ar-SA"/>
        </w:rPr>
        <w:tab/>
      </w:r>
    </w:p>
    <w:p w:rsidR="00050A51" w:rsidRDefault="00F85FDD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ar-SA"/>
        </w:rPr>
        <w:t>Таблица 8</w:t>
      </w:r>
    </w:p>
    <w:tbl>
      <w:tblPr>
        <w:tblW w:w="10447" w:type="dxa"/>
        <w:tblInd w:w="-79" w:type="dxa"/>
        <w:tblLayout w:type="fixed"/>
        <w:tblLook w:val="0000" w:firstRow="0" w:lastRow="0" w:firstColumn="0" w:lastColumn="0" w:noHBand="0" w:noVBand="0"/>
      </w:tblPr>
      <w:tblGrid>
        <w:gridCol w:w="602"/>
        <w:gridCol w:w="4222"/>
        <w:gridCol w:w="624"/>
        <w:gridCol w:w="625"/>
        <w:gridCol w:w="625"/>
        <w:gridCol w:w="625"/>
        <w:gridCol w:w="624"/>
        <w:gridCol w:w="625"/>
        <w:gridCol w:w="625"/>
        <w:gridCol w:w="625"/>
        <w:gridCol w:w="625"/>
      </w:tblGrid>
      <w:tr w:rsidR="00050A51" w:rsidRPr="00240A4C" w:rsidTr="00240A4C">
        <w:trPr>
          <w:trHeight w:val="425"/>
        </w:trPr>
        <w:tc>
          <w:tcPr>
            <w:tcW w:w="60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050A51" w:rsidRPr="00240A4C" w:rsidRDefault="00F85FDD">
            <w:pPr>
              <w:widowControl w:val="0"/>
              <w:spacing w:after="0" w:line="240" w:lineRule="auto"/>
              <w:ind w:left="-391" w:right="-82" w:firstLine="283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№</w:t>
            </w:r>
          </w:p>
          <w:p w:rsidR="00050A51" w:rsidRPr="00240A4C" w:rsidRDefault="00F85FDD">
            <w:pPr>
              <w:widowControl w:val="0"/>
              <w:spacing w:after="0" w:line="240" w:lineRule="auto"/>
              <w:ind w:left="-108" w:right="-82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422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:rsidR="00050A51" w:rsidRPr="00240A4C" w:rsidRDefault="00240A4C" w:rsidP="00240A4C">
            <w:pPr>
              <w:widowControl w:val="0"/>
              <w:spacing w:after="0" w:line="240" w:lineRule="auto"/>
              <w:ind w:right="28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ФИО учащихся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A51" w:rsidRPr="00240A4C" w:rsidRDefault="00F85FDD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Теория</w:t>
            </w:r>
          </w:p>
        </w:tc>
        <w:tc>
          <w:tcPr>
            <w:tcW w:w="187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A51" w:rsidRPr="00240A4C" w:rsidRDefault="00F85FDD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Практика</w:t>
            </w:r>
          </w:p>
        </w:tc>
        <w:tc>
          <w:tcPr>
            <w:tcW w:w="18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50A51" w:rsidRPr="00240A4C" w:rsidRDefault="00F85FDD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Ключевые компетенции</w:t>
            </w:r>
          </w:p>
        </w:tc>
      </w:tr>
      <w:tr w:rsidR="00240A4C" w:rsidRPr="00240A4C" w:rsidTr="00240A4C">
        <w:trPr>
          <w:trHeight w:val="301"/>
        </w:trPr>
        <w:tc>
          <w:tcPr>
            <w:tcW w:w="60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2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  <w:r w:rsidRPr="00240A4C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  <w:tr w:rsidR="00240A4C" w:rsidRPr="00240A4C" w:rsidTr="00240A4C">
        <w:tc>
          <w:tcPr>
            <w:tcW w:w="6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422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40A4C" w:rsidRPr="00240A4C" w:rsidRDefault="00240A4C">
            <w:pPr>
              <w:widowControl w:val="0"/>
              <w:spacing w:after="0" w:line="240" w:lineRule="auto"/>
              <w:jc w:val="right"/>
              <w:textAlignment w:val="baseline"/>
              <w:rPr>
                <w:rFonts w:ascii="Times New Roman" w:eastAsia="Times New Roman" w:hAnsi="Times New Roman" w:cs="Times New Roman"/>
                <w:i/>
                <w:kern w:val="2"/>
                <w:sz w:val="24"/>
                <w:szCs w:val="24"/>
                <w:lang w:eastAsia="ar-SA"/>
              </w:rPr>
            </w:pPr>
          </w:p>
        </w:tc>
      </w:tr>
    </w:tbl>
    <w:p w:rsidR="00050A51" w:rsidRDefault="00050A51">
      <w:pPr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p w:rsidR="00050A51" w:rsidRPr="00240A4C" w:rsidRDefault="00F85FDD">
      <w:pPr>
        <w:widowControl w:val="0"/>
        <w:numPr>
          <w:ilvl w:val="0"/>
          <w:numId w:val="18"/>
        </w:numPr>
        <w:tabs>
          <w:tab w:val="left" w:pos="284"/>
        </w:tabs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b/>
          <w:bCs/>
          <w:sz w:val="44"/>
          <w:szCs w:val="4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 w:bidi="ru-RU"/>
        </w:rPr>
        <w:t xml:space="preserve">- </w:t>
      </w:r>
      <w:r w:rsidRPr="00240A4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Входная диагностика</w:t>
      </w:r>
    </w:p>
    <w:p w:rsidR="00050A51" w:rsidRPr="00240A4C" w:rsidRDefault="00F85FDD">
      <w:pPr>
        <w:widowControl w:val="0"/>
        <w:numPr>
          <w:ilvl w:val="0"/>
          <w:numId w:val="18"/>
        </w:numPr>
        <w:tabs>
          <w:tab w:val="left" w:pos="284"/>
          <w:tab w:val="left" w:pos="646"/>
        </w:tabs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b/>
          <w:bCs/>
          <w:sz w:val="44"/>
          <w:szCs w:val="42"/>
          <w:lang w:eastAsia="ru-RU"/>
        </w:rPr>
      </w:pPr>
      <w:r w:rsidRPr="00240A4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- </w:t>
      </w:r>
      <w:bookmarkStart w:id="28" w:name="_Hlk167810765"/>
      <w:r w:rsidRPr="00240A4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Промежуточная диагностика</w:t>
      </w:r>
      <w:bookmarkEnd w:id="28"/>
      <w:r w:rsidRPr="00240A4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 xml:space="preserve"> </w:t>
      </w:r>
      <w:bookmarkStart w:id="29" w:name="_Hlk167810830"/>
      <w:r w:rsidRPr="00240A4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(I полугодие)</w:t>
      </w:r>
      <w:bookmarkEnd w:id="29"/>
    </w:p>
    <w:p w:rsidR="00050A51" w:rsidRPr="00240A4C" w:rsidRDefault="00F85FDD">
      <w:pPr>
        <w:widowControl w:val="0"/>
        <w:numPr>
          <w:ilvl w:val="0"/>
          <w:numId w:val="18"/>
        </w:numPr>
        <w:tabs>
          <w:tab w:val="left" w:pos="284"/>
          <w:tab w:val="left" w:pos="646"/>
        </w:tabs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b/>
          <w:bCs/>
          <w:sz w:val="44"/>
          <w:szCs w:val="42"/>
          <w:lang w:eastAsia="ru-RU"/>
        </w:rPr>
      </w:pPr>
      <w:r w:rsidRPr="00240A4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- Промежуточная диагностика (</w:t>
      </w:r>
      <w:bookmarkStart w:id="30" w:name="_Hlk167811282"/>
      <w:r w:rsidRPr="00240A4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II полугодие</w:t>
      </w:r>
      <w:bookmarkEnd w:id="30"/>
      <w:r w:rsidRPr="00240A4C">
        <w:rPr>
          <w:rFonts w:ascii="Times New Roman" w:eastAsia="Times New Roman" w:hAnsi="Times New Roman" w:cs="Times New Roman"/>
          <w:b/>
          <w:bCs/>
          <w:color w:val="000000"/>
          <w:sz w:val="28"/>
          <w:szCs w:val="24"/>
          <w:lang w:eastAsia="ru-RU" w:bidi="ru-RU"/>
        </w:rPr>
        <w:t>)</w:t>
      </w:r>
    </w:p>
    <w:p w:rsidR="00240A4C" w:rsidRDefault="00F85FDD">
      <w:pPr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 w:bidi="ru-RU"/>
        </w:rPr>
      </w:pPr>
      <w:r w:rsidRPr="00240A4C">
        <w:rPr>
          <w:noProof/>
          <w:sz w:val="24"/>
          <w:lang w:eastAsia="ru-RU"/>
        </w:rPr>
        <w:drawing>
          <wp:anchor distT="0" distB="1063625" distL="494030" distR="63500" simplePos="0" relativeHeight="6" behindDoc="0" locked="0" layoutInCell="0" allowOverlap="1" wp14:anchorId="5DCEEDA8" wp14:editId="668031ED">
            <wp:simplePos x="0" y="0"/>
            <wp:positionH relativeFrom="margin">
              <wp:posOffset>2612390</wp:posOffset>
            </wp:positionH>
            <wp:positionV relativeFrom="paragraph">
              <wp:posOffset>42545</wp:posOffset>
            </wp:positionV>
            <wp:extent cx="347345" cy="225425"/>
            <wp:effectExtent l="0" t="0" r="0" b="0"/>
            <wp:wrapSquare wrapText="left"/>
            <wp:docPr id="30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0A4C">
        <w:rPr>
          <w:noProof/>
          <w:sz w:val="24"/>
          <w:lang w:eastAsia="ru-RU"/>
        </w:rPr>
        <w:drawing>
          <wp:anchor distT="548640" distB="518160" distL="496570" distR="63500" simplePos="0" relativeHeight="32" behindDoc="0" locked="0" layoutInCell="0" allowOverlap="1" wp14:anchorId="5F084084" wp14:editId="5A9FE59D">
            <wp:simplePos x="0" y="0"/>
            <wp:positionH relativeFrom="margin">
              <wp:posOffset>2614930</wp:posOffset>
            </wp:positionH>
            <wp:positionV relativeFrom="paragraph">
              <wp:posOffset>591185</wp:posOffset>
            </wp:positionV>
            <wp:extent cx="347345" cy="225425"/>
            <wp:effectExtent l="0" t="0" r="0" b="0"/>
            <wp:wrapSquare wrapText="left"/>
            <wp:docPr id="31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254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0A4C">
        <w:rPr>
          <w:noProof/>
          <w:sz w:val="24"/>
          <w:lang w:eastAsia="ru-RU"/>
        </w:rPr>
        <w:drawing>
          <wp:anchor distT="1072515" distB="0" distL="536575" distR="63500" simplePos="0" relativeHeight="33" behindDoc="0" locked="0" layoutInCell="0" allowOverlap="1" wp14:anchorId="433893D3" wp14:editId="6C8BCCAF">
            <wp:simplePos x="0" y="0"/>
            <wp:positionH relativeFrom="margin">
              <wp:posOffset>2654935</wp:posOffset>
            </wp:positionH>
            <wp:positionV relativeFrom="paragraph">
              <wp:posOffset>1115695</wp:posOffset>
            </wp:positionV>
            <wp:extent cx="347345" cy="219710"/>
            <wp:effectExtent l="0" t="0" r="0" b="0"/>
            <wp:wrapSquare wrapText="left"/>
            <wp:docPr id="32" name="Изображение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Изображение5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345" cy="2197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40A4C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 w:bidi="ru-RU"/>
        </w:rPr>
        <w:t>Низкий уровень</w:t>
      </w:r>
    </w:p>
    <w:p w:rsidR="00050A51" w:rsidRPr="00240A4C" w:rsidRDefault="00F85FDD">
      <w:pPr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sz w:val="48"/>
          <w:szCs w:val="44"/>
          <w:lang w:eastAsia="ru-RU"/>
        </w:rPr>
      </w:pPr>
      <w:r w:rsidRPr="00240A4C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 w:bidi="ru-RU"/>
        </w:rPr>
        <w:t xml:space="preserve"> </w:t>
      </w:r>
      <w:r w:rsidRPr="00240A4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Недостаточно проявлены</w:t>
      </w:r>
    </w:p>
    <w:p w:rsidR="00050A51" w:rsidRPr="00240A4C" w:rsidRDefault="00050A51">
      <w:pPr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 w:bidi="ru-RU"/>
        </w:rPr>
      </w:pPr>
    </w:p>
    <w:p w:rsidR="00240A4C" w:rsidRDefault="00F85FDD">
      <w:pPr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 w:bidi="ru-RU"/>
        </w:rPr>
      </w:pPr>
      <w:r w:rsidRPr="00240A4C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 w:bidi="ru-RU"/>
        </w:rPr>
        <w:t xml:space="preserve">Средний уровень </w:t>
      </w:r>
    </w:p>
    <w:p w:rsidR="00050A51" w:rsidRPr="00240A4C" w:rsidRDefault="00F85FDD">
      <w:pPr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sz w:val="48"/>
          <w:szCs w:val="44"/>
          <w:lang w:eastAsia="ru-RU"/>
        </w:rPr>
      </w:pPr>
      <w:r w:rsidRPr="00240A4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Достаточно проявлены</w:t>
      </w:r>
    </w:p>
    <w:p w:rsidR="00050A51" w:rsidRPr="00240A4C" w:rsidRDefault="00050A51">
      <w:pPr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 w:bidi="ru-RU"/>
        </w:rPr>
      </w:pPr>
    </w:p>
    <w:p w:rsidR="00240A4C" w:rsidRDefault="00F85FDD">
      <w:pPr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 w:bidi="ru-RU"/>
        </w:rPr>
      </w:pPr>
      <w:r w:rsidRPr="00240A4C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 w:bidi="ru-RU"/>
        </w:rPr>
        <w:t>Высокий уровень</w:t>
      </w:r>
    </w:p>
    <w:p w:rsidR="00050A51" w:rsidRPr="00240A4C" w:rsidRDefault="00F85FDD">
      <w:pPr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sz w:val="48"/>
          <w:szCs w:val="44"/>
          <w:lang w:eastAsia="ru-RU"/>
        </w:rPr>
      </w:pPr>
      <w:r w:rsidRPr="00240A4C">
        <w:rPr>
          <w:rFonts w:ascii="Times New Roman" w:eastAsia="Times New Roman" w:hAnsi="Times New Roman" w:cs="Times New Roman"/>
          <w:i/>
          <w:iCs/>
          <w:color w:val="000000"/>
          <w:sz w:val="28"/>
          <w:szCs w:val="24"/>
          <w:shd w:val="clear" w:color="auto" w:fill="FFFFFF"/>
          <w:lang w:eastAsia="ru-RU" w:bidi="ru-RU"/>
        </w:rPr>
        <w:t xml:space="preserve"> </w:t>
      </w:r>
      <w:r w:rsidRPr="00240A4C">
        <w:rPr>
          <w:rFonts w:ascii="Times New Roman" w:eastAsia="Times New Roman" w:hAnsi="Times New Roman" w:cs="Times New Roman"/>
          <w:color w:val="000000"/>
          <w:sz w:val="28"/>
          <w:szCs w:val="24"/>
          <w:lang w:eastAsia="ru-RU" w:bidi="ru-RU"/>
        </w:rPr>
        <w:t>Уверенно проявлены</w:t>
      </w:r>
    </w:p>
    <w:p w:rsidR="00050A51" w:rsidRPr="00240A4C" w:rsidRDefault="00050A51">
      <w:pPr>
        <w:suppressAutoHyphens w:val="0"/>
        <w:spacing w:after="0" w:line="240" w:lineRule="auto"/>
        <w:ind w:right="94"/>
        <w:rPr>
          <w:rFonts w:ascii="Times New Roman" w:eastAsia="Times New Roman" w:hAnsi="Times New Roman" w:cs="Times New Roman"/>
          <w:b/>
          <w:bCs/>
          <w:sz w:val="32"/>
          <w:szCs w:val="28"/>
          <w:lang w:eastAsia="ru-RU"/>
        </w:rPr>
      </w:pPr>
    </w:p>
    <w:p w:rsidR="00050A51" w:rsidRPr="00240A4C" w:rsidRDefault="00050A51">
      <w:pPr>
        <w:shd w:val="clear" w:color="auto" w:fill="FFFFFF"/>
        <w:suppressAutoHyphens w:val="0"/>
        <w:spacing w:after="150" w:line="240" w:lineRule="auto"/>
        <w:rPr>
          <w:rFonts w:ascii="Times New Roman" w:eastAsia="Times New Roman" w:hAnsi="Times New Roman" w:cs="Times New Roman"/>
          <w:color w:val="333333"/>
          <w:sz w:val="32"/>
          <w:szCs w:val="21"/>
          <w:lang w:eastAsia="ru-RU"/>
        </w:rPr>
      </w:pPr>
    </w:p>
    <w:p w:rsidR="00050A51" w:rsidRPr="00240A4C" w:rsidRDefault="00F85FDD">
      <w:pPr>
        <w:pStyle w:val="Style8"/>
        <w:widowControl/>
        <w:tabs>
          <w:tab w:val="left" w:pos="173"/>
        </w:tabs>
        <w:spacing w:before="278" w:line="276" w:lineRule="auto"/>
        <w:ind w:firstLine="709"/>
        <w:jc w:val="both"/>
        <w:rPr>
          <w:rFonts w:ascii="Times New Roman" w:hAnsi="Times New Roman"/>
          <w:vanish/>
          <w:sz w:val="28"/>
        </w:rPr>
      </w:pPr>
      <w:r w:rsidRPr="00240A4C">
        <w:rPr>
          <w:rFonts w:ascii="Times New Roman" w:hAnsi="Times New Roman"/>
          <w:vanish/>
          <w:sz w:val="28"/>
        </w:rPr>
        <w:t>Конец формы</w:t>
      </w:r>
    </w:p>
    <w:p w:rsidR="00050A51" w:rsidRPr="00240A4C" w:rsidRDefault="00050A51">
      <w:pPr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050A51" w:rsidRDefault="00050A51">
      <w:pPr>
        <w:pStyle w:val="afd"/>
        <w:shd w:val="clear" w:color="auto" w:fill="FFFFFF"/>
        <w:spacing w:beforeAutospacing="0" w:after="150" w:afterAutospacing="0"/>
        <w:ind w:firstLine="720"/>
        <w:rPr>
          <w:color w:val="333333"/>
          <w:sz w:val="28"/>
          <w:szCs w:val="28"/>
        </w:rPr>
      </w:pPr>
    </w:p>
    <w:p w:rsidR="00050A51" w:rsidRDefault="00050A51">
      <w:pPr>
        <w:pStyle w:val="Standard"/>
        <w:suppressAutoHyphens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50A51" w:rsidRDefault="00050A51" w:rsidP="002E0173">
      <w:pPr>
        <w:tabs>
          <w:tab w:val="left" w:pos="993"/>
        </w:tabs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050A51">
      <w:headerReference w:type="default" r:id="rId42"/>
      <w:pgSz w:w="11906" w:h="16838"/>
      <w:pgMar w:top="1134" w:right="567" w:bottom="1134" w:left="1134" w:header="708" w:footer="0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2BB9" w:rsidRDefault="00982BB9">
      <w:pPr>
        <w:spacing w:after="0" w:line="240" w:lineRule="auto"/>
      </w:pPr>
      <w:r>
        <w:separator/>
      </w:r>
    </w:p>
  </w:endnote>
  <w:endnote w:type="continuationSeparator" w:id="0">
    <w:p w:rsidR="00982BB9" w:rsidRDefault="00982B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0"/>
    <w:family w:val="auto"/>
    <w:pitch w:val="default"/>
  </w:font>
  <w:font w:name="Noto Sans Devanagari">
    <w:altName w:val="Times New Roman"/>
    <w:charset w:val="00"/>
    <w:family w:val="auto"/>
    <w:pitch w:val="default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2BB9" w:rsidRDefault="00982BB9">
      <w:pPr>
        <w:spacing w:after="0" w:line="240" w:lineRule="auto"/>
      </w:pPr>
      <w:r>
        <w:separator/>
      </w:r>
    </w:p>
  </w:footnote>
  <w:footnote w:type="continuationSeparator" w:id="0">
    <w:p w:rsidR="00982BB9" w:rsidRDefault="00982B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3079147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6F2C02" w:rsidRPr="00F3280D" w:rsidRDefault="006F2C02">
        <w:pPr>
          <w:pStyle w:val="af0"/>
          <w:jc w:val="center"/>
          <w:rPr>
            <w:rFonts w:ascii="Times New Roman" w:hAnsi="Times New Roman" w:cs="Times New Roman"/>
            <w:sz w:val="28"/>
          </w:rPr>
        </w:pPr>
        <w:r w:rsidRPr="00F3280D">
          <w:rPr>
            <w:rFonts w:ascii="Times New Roman" w:hAnsi="Times New Roman" w:cs="Times New Roman"/>
            <w:sz w:val="28"/>
          </w:rPr>
          <w:fldChar w:fldCharType="begin"/>
        </w:r>
        <w:r w:rsidRPr="00F3280D">
          <w:rPr>
            <w:rFonts w:ascii="Times New Roman" w:hAnsi="Times New Roman" w:cs="Times New Roman"/>
            <w:sz w:val="28"/>
          </w:rPr>
          <w:instrText xml:space="preserve"> PAGE </w:instrText>
        </w:r>
        <w:r w:rsidRPr="00F3280D">
          <w:rPr>
            <w:rFonts w:ascii="Times New Roman" w:hAnsi="Times New Roman" w:cs="Times New Roman"/>
            <w:sz w:val="28"/>
          </w:rPr>
          <w:fldChar w:fldCharType="separate"/>
        </w:r>
        <w:r w:rsidR="00240A4C">
          <w:rPr>
            <w:rFonts w:ascii="Times New Roman" w:hAnsi="Times New Roman" w:cs="Times New Roman"/>
            <w:noProof/>
            <w:sz w:val="28"/>
          </w:rPr>
          <w:t>21</w:t>
        </w:r>
        <w:r w:rsidRPr="00F3280D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6F2C02" w:rsidRDefault="006F2C02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C0703D6"/>
    <w:multiLevelType w:val="singleLevel"/>
    <w:tmpl w:val="8C0703D6"/>
    <w:lvl w:ilvl="0">
      <w:start w:val="1"/>
      <w:numFmt w:val="bullet"/>
      <w:lvlText w:val="-"/>
      <w:lvlJc w:val="left"/>
      <w:pPr>
        <w:tabs>
          <w:tab w:val="left" w:pos="420"/>
        </w:tabs>
        <w:ind w:left="420" w:hanging="420"/>
      </w:pPr>
      <w:rPr>
        <w:rFonts w:ascii="Arial" w:hAnsi="Arial" w:cs="Arial" w:hint="default"/>
      </w:rPr>
    </w:lvl>
  </w:abstractNum>
  <w:abstractNum w:abstractNumId="1">
    <w:nsid w:val="0C664776"/>
    <w:multiLevelType w:val="hybridMultilevel"/>
    <w:tmpl w:val="7A186E2A"/>
    <w:lvl w:ilvl="0" w:tplc="A53C830A">
      <w:start w:val="1"/>
      <w:numFmt w:val="bullet"/>
      <w:lvlText w:val="–"/>
      <w:lvlJc w:val="left"/>
      <w:pPr>
        <w:tabs>
          <w:tab w:val="num" w:pos="0"/>
        </w:tabs>
        <w:ind w:left="1560" w:hanging="267"/>
      </w:pPr>
      <w:rPr>
        <w:rFonts w:ascii="Times New Roman" w:hAnsi="Times New Roman" w:cs="Times New Roman" w:hint="default"/>
        <w:sz w:val="28"/>
        <w:szCs w:val="28"/>
        <w:lang w:val="ru-RU" w:eastAsia="en-US" w:bidi="ar-SA"/>
      </w:rPr>
    </w:lvl>
    <w:lvl w:ilvl="1" w:tplc="9F3EA486">
      <w:numFmt w:val="bullet"/>
      <w:lvlText w:val="-"/>
      <w:lvlJc w:val="left"/>
      <w:pPr>
        <w:tabs>
          <w:tab w:val="num" w:pos="0"/>
        </w:tabs>
        <w:ind w:left="940" w:hanging="209"/>
      </w:pPr>
      <w:rPr>
        <w:rFonts w:ascii="Times New Roman" w:hAnsi="Times New Roman" w:cs="Times New Roman" w:hint="default"/>
        <w:sz w:val="28"/>
        <w:szCs w:val="28"/>
        <w:lang w:val="ru-RU" w:eastAsia="en-US" w:bidi="ar-SA"/>
      </w:rPr>
    </w:lvl>
    <w:lvl w:ilvl="2" w:tplc="5756F7EC">
      <w:numFmt w:val="bullet"/>
      <w:lvlText w:val="–"/>
      <w:lvlJc w:val="left"/>
      <w:pPr>
        <w:tabs>
          <w:tab w:val="num" w:pos="0"/>
        </w:tabs>
        <w:ind w:left="2368" w:hanging="348"/>
      </w:pPr>
      <w:rPr>
        <w:rFonts w:ascii="Times New Roman" w:hAnsi="Times New Roman" w:cs="Times New Roman" w:hint="default"/>
        <w:sz w:val="28"/>
        <w:szCs w:val="28"/>
        <w:lang w:val="ru-RU" w:eastAsia="en-US" w:bidi="ar-SA"/>
      </w:rPr>
    </w:lvl>
    <w:lvl w:ilvl="3" w:tplc="B8FE9A4A">
      <w:numFmt w:val="bullet"/>
      <w:lvlText w:val=""/>
      <w:lvlJc w:val="left"/>
      <w:pPr>
        <w:tabs>
          <w:tab w:val="num" w:pos="0"/>
        </w:tabs>
        <w:ind w:left="3420" w:hanging="348"/>
      </w:pPr>
      <w:rPr>
        <w:rFonts w:ascii="Symbol" w:hAnsi="Symbol" w:cs="Symbol" w:hint="default"/>
        <w:lang w:val="ru-RU" w:eastAsia="en-US" w:bidi="ar-SA"/>
      </w:rPr>
    </w:lvl>
    <w:lvl w:ilvl="4" w:tplc="822EA864">
      <w:numFmt w:val="bullet"/>
      <w:lvlText w:val=""/>
      <w:lvlJc w:val="left"/>
      <w:pPr>
        <w:tabs>
          <w:tab w:val="num" w:pos="0"/>
        </w:tabs>
        <w:ind w:left="4481" w:hanging="348"/>
      </w:pPr>
      <w:rPr>
        <w:rFonts w:ascii="Symbol" w:hAnsi="Symbol" w:cs="Symbol" w:hint="default"/>
        <w:lang w:val="ru-RU" w:eastAsia="en-US" w:bidi="ar-SA"/>
      </w:rPr>
    </w:lvl>
    <w:lvl w:ilvl="5" w:tplc="8CAACA60">
      <w:numFmt w:val="bullet"/>
      <w:lvlText w:val=""/>
      <w:lvlJc w:val="left"/>
      <w:pPr>
        <w:tabs>
          <w:tab w:val="num" w:pos="0"/>
        </w:tabs>
        <w:ind w:left="5542" w:hanging="348"/>
      </w:pPr>
      <w:rPr>
        <w:rFonts w:ascii="Symbol" w:hAnsi="Symbol" w:cs="Symbol" w:hint="default"/>
        <w:lang w:val="ru-RU" w:eastAsia="en-US" w:bidi="ar-SA"/>
      </w:rPr>
    </w:lvl>
    <w:lvl w:ilvl="6" w:tplc="81980DB8">
      <w:numFmt w:val="bullet"/>
      <w:lvlText w:val=""/>
      <w:lvlJc w:val="left"/>
      <w:pPr>
        <w:tabs>
          <w:tab w:val="num" w:pos="0"/>
        </w:tabs>
        <w:ind w:left="6603" w:hanging="348"/>
      </w:pPr>
      <w:rPr>
        <w:rFonts w:ascii="Symbol" w:hAnsi="Symbol" w:cs="Symbol" w:hint="default"/>
        <w:lang w:val="ru-RU" w:eastAsia="en-US" w:bidi="ar-SA"/>
      </w:rPr>
    </w:lvl>
    <w:lvl w:ilvl="7" w:tplc="CB4EE9A8">
      <w:numFmt w:val="bullet"/>
      <w:lvlText w:val=""/>
      <w:lvlJc w:val="left"/>
      <w:pPr>
        <w:tabs>
          <w:tab w:val="num" w:pos="0"/>
        </w:tabs>
        <w:ind w:left="7664" w:hanging="348"/>
      </w:pPr>
      <w:rPr>
        <w:rFonts w:ascii="Symbol" w:hAnsi="Symbol" w:cs="Symbol" w:hint="default"/>
        <w:lang w:val="ru-RU" w:eastAsia="en-US" w:bidi="ar-SA"/>
      </w:rPr>
    </w:lvl>
    <w:lvl w:ilvl="8" w:tplc="969A160E">
      <w:numFmt w:val="bullet"/>
      <w:lvlText w:val=""/>
      <w:lvlJc w:val="left"/>
      <w:pPr>
        <w:tabs>
          <w:tab w:val="num" w:pos="0"/>
        </w:tabs>
        <w:ind w:left="8724" w:hanging="348"/>
      </w:pPr>
      <w:rPr>
        <w:rFonts w:ascii="Symbol" w:hAnsi="Symbol" w:cs="Symbol" w:hint="default"/>
        <w:lang w:val="ru-RU" w:eastAsia="en-US" w:bidi="ar-SA"/>
      </w:rPr>
    </w:lvl>
  </w:abstractNum>
  <w:abstractNum w:abstractNumId="2">
    <w:nsid w:val="0DD841BC"/>
    <w:multiLevelType w:val="multilevel"/>
    <w:tmpl w:val="FCD0659E"/>
    <w:lvl w:ilvl="0">
      <w:start w:val="1"/>
      <w:numFmt w:val="bullet"/>
      <w:suff w:val="space"/>
      <w:lvlText w:val="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3">
    <w:nsid w:val="0E2C532B"/>
    <w:multiLevelType w:val="hybridMultilevel"/>
    <w:tmpl w:val="BA12F8D4"/>
    <w:lvl w:ilvl="0" w:tplc="E700772A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EFF6DA6"/>
    <w:multiLevelType w:val="multilevel"/>
    <w:tmpl w:val="759C526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16CF4735"/>
    <w:multiLevelType w:val="hybridMultilevel"/>
    <w:tmpl w:val="0E62365C"/>
    <w:lvl w:ilvl="0" w:tplc="FB548B1C">
      <w:start w:val="1"/>
      <w:numFmt w:val="bullet"/>
      <w:suff w:val="space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8ED6270"/>
    <w:multiLevelType w:val="multilevel"/>
    <w:tmpl w:val="42F877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8F64DD2"/>
    <w:multiLevelType w:val="multilevel"/>
    <w:tmpl w:val="8DAC68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1A544B43"/>
    <w:multiLevelType w:val="hybridMultilevel"/>
    <w:tmpl w:val="0A42FB66"/>
    <w:lvl w:ilvl="0" w:tplc="20F8407C">
      <w:start w:val="1"/>
      <w:numFmt w:val="decimal"/>
      <w:lvlText w:val="%1."/>
      <w:lvlJc w:val="left"/>
      <w:pPr>
        <w:tabs>
          <w:tab w:val="num" w:pos="0"/>
        </w:tabs>
        <w:ind w:left="3000" w:hanging="360"/>
      </w:pPr>
    </w:lvl>
    <w:lvl w:ilvl="1" w:tplc="367EFCA0">
      <w:start w:val="1"/>
      <w:numFmt w:val="lowerLetter"/>
      <w:lvlText w:val="%2."/>
      <w:lvlJc w:val="left"/>
      <w:pPr>
        <w:tabs>
          <w:tab w:val="num" w:pos="0"/>
        </w:tabs>
        <w:ind w:left="3720" w:hanging="360"/>
      </w:pPr>
    </w:lvl>
    <w:lvl w:ilvl="2" w:tplc="21D0A89E">
      <w:start w:val="1"/>
      <w:numFmt w:val="lowerRoman"/>
      <w:lvlText w:val="%3."/>
      <w:lvlJc w:val="right"/>
      <w:pPr>
        <w:tabs>
          <w:tab w:val="num" w:pos="0"/>
        </w:tabs>
        <w:ind w:left="4440" w:hanging="180"/>
      </w:pPr>
    </w:lvl>
    <w:lvl w:ilvl="3" w:tplc="21BE021E">
      <w:start w:val="1"/>
      <w:numFmt w:val="decimal"/>
      <w:lvlText w:val="%4."/>
      <w:lvlJc w:val="left"/>
      <w:pPr>
        <w:tabs>
          <w:tab w:val="num" w:pos="0"/>
        </w:tabs>
        <w:ind w:left="5160" w:hanging="360"/>
      </w:pPr>
    </w:lvl>
    <w:lvl w:ilvl="4" w:tplc="A6128A88">
      <w:start w:val="1"/>
      <w:numFmt w:val="lowerLetter"/>
      <w:lvlText w:val="%5."/>
      <w:lvlJc w:val="left"/>
      <w:pPr>
        <w:tabs>
          <w:tab w:val="num" w:pos="0"/>
        </w:tabs>
        <w:ind w:left="5880" w:hanging="360"/>
      </w:pPr>
    </w:lvl>
    <w:lvl w:ilvl="5" w:tplc="E4704258">
      <w:start w:val="1"/>
      <w:numFmt w:val="lowerRoman"/>
      <w:lvlText w:val="%6."/>
      <w:lvlJc w:val="right"/>
      <w:pPr>
        <w:tabs>
          <w:tab w:val="num" w:pos="0"/>
        </w:tabs>
        <w:ind w:left="6600" w:hanging="180"/>
      </w:pPr>
    </w:lvl>
    <w:lvl w:ilvl="6" w:tplc="9A4CFA48">
      <w:start w:val="1"/>
      <w:numFmt w:val="decimal"/>
      <w:lvlText w:val="%7."/>
      <w:lvlJc w:val="left"/>
      <w:pPr>
        <w:tabs>
          <w:tab w:val="num" w:pos="0"/>
        </w:tabs>
        <w:ind w:left="7320" w:hanging="360"/>
      </w:pPr>
    </w:lvl>
    <w:lvl w:ilvl="7" w:tplc="5AFE2A42">
      <w:start w:val="1"/>
      <w:numFmt w:val="lowerLetter"/>
      <w:lvlText w:val="%8."/>
      <w:lvlJc w:val="left"/>
      <w:pPr>
        <w:tabs>
          <w:tab w:val="num" w:pos="0"/>
        </w:tabs>
        <w:ind w:left="8040" w:hanging="360"/>
      </w:pPr>
    </w:lvl>
    <w:lvl w:ilvl="8" w:tplc="78888ED6">
      <w:start w:val="1"/>
      <w:numFmt w:val="lowerRoman"/>
      <w:lvlText w:val="%9."/>
      <w:lvlJc w:val="right"/>
      <w:pPr>
        <w:tabs>
          <w:tab w:val="num" w:pos="0"/>
        </w:tabs>
        <w:ind w:left="8760" w:hanging="180"/>
      </w:pPr>
    </w:lvl>
  </w:abstractNum>
  <w:abstractNum w:abstractNumId="9">
    <w:nsid w:val="1CF6493A"/>
    <w:multiLevelType w:val="multilevel"/>
    <w:tmpl w:val="D6C6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2961826"/>
    <w:multiLevelType w:val="multilevel"/>
    <w:tmpl w:val="1FFC6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AA74C5"/>
    <w:multiLevelType w:val="hybridMultilevel"/>
    <w:tmpl w:val="19FE935E"/>
    <w:lvl w:ilvl="0" w:tplc="4ED6E6C8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97351AE"/>
    <w:multiLevelType w:val="hybridMultilevel"/>
    <w:tmpl w:val="9B103844"/>
    <w:lvl w:ilvl="0" w:tplc="0E843010">
      <w:start w:val="1"/>
      <w:numFmt w:val="bullet"/>
      <w:lvlText w:val="–"/>
      <w:lvlJc w:val="left"/>
      <w:pPr>
        <w:tabs>
          <w:tab w:val="num" w:pos="0"/>
        </w:tabs>
        <w:ind w:left="1560" w:hanging="267"/>
      </w:pPr>
      <w:rPr>
        <w:rFonts w:ascii="Times New Roman" w:hAnsi="Times New Roman" w:cs="Times New Roman" w:hint="default"/>
        <w:sz w:val="28"/>
        <w:szCs w:val="28"/>
        <w:lang w:val="ru-RU" w:eastAsia="en-US" w:bidi="ar-SA"/>
      </w:rPr>
    </w:lvl>
    <w:lvl w:ilvl="1" w:tplc="2ACC383A">
      <w:numFmt w:val="bullet"/>
      <w:lvlText w:val="-"/>
      <w:lvlJc w:val="left"/>
      <w:pPr>
        <w:tabs>
          <w:tab w:val="num" w:pos="0"/>
        </w:tabs>
        <w:ind w:left="940" w:hanging="209"/>
      </w:pPr>
      <w:rPr>
        <w:rFonts w:ascii="Times New Roman" w:hAnsi="Times New Roman" w:cs="Times New Roman" w:hint="default"/>
        <w:sz w:val="28"/>
        <w:szCs w:val="28"/>
        <w:lang w:val="ru-RU" w:eastAsia="en-US" w:bidi="ar-SA"/>
      </w:rPr>
    </w:lvl>
    <w:lvl w:ilvl="2" w:tplc="9C9E045C">
      <w:numFmt w:val="bullet"/>
      <w:lvlText w:val="–"/>
      <w:lvlJc w:val="left"/>
      <w:pPr>
        <w:tabs>
          <w:tab w:val="num" w:pos="0"/>
        </w:tabs>
        <w:ind w:left="2368" w:hanging="348"/>
      </w:pPr>
      <w:rPr>
        <w:rFonts w:ascii="Times New Roman" w:hAnsi="Times New Roman" w:cs="Times New Roman" w:hint="default"/>
        <w:sz w:val="28"/>
        <w:szCs w:val="28"/>
        <w:lang w:val="ru-RU" w:eastAsia="en-US" w:bidi="ar-SA"/>
      </w:rPr>
    </w:lvl>
    <w:lvl w:ilvl="3" w:tplc="A1DCF850">
      <w:numFmt w:val="bullet"/>
      <w:lvlText w:val=""/>
      <w:lvlJc w:val="left"/>
      <w:pPr>
        <w:tabs>
          <w:tab w:val="num" w:pos="0"/>
        </w:tabs>
        <w:ind w:left="3420" w:hanging="348"/>
      </w:pPr>
      <w:rPr>
        <w:rFonts w:ascii="Symbol" w:hAnsi="Symbol" w:cs="Symbol" w:hint="default"/>
        <w:lang w:val="ru-RU" w:eastAsia="en-US" w:bidi="ar-SA"/>
      </w:rPr>
    </w:lvl>
    <w:lvl w:ilvl="4" w:tplc="97900C04">
      <w:numFmt w:val="bullet"/>
      <w:lvlText w:val=""/>
      <w:lvlJc w:val="left"/>
      <w:pPr>
        <w:tabs>
          <w:tab w:val="num" w:pos="0"/>
        </w:tabs>
        <w:ind w:left="4481" w:hanging="348"/>
      </w:pPr>
      <w:rPr>
        <w:rFonts w:ascii="Symbol" w:hAnsi="Symbol" w:cs="Symbol" w:hint="default"/>
        <w:lang w:val="ru-RU" w:eastAsia="en-US" w:bidi="ar-SA"/>
      </w:rPr>
    </w:lvl>
    <w:lvl w:ilvl="5" w:tplc="38B83982">
      <w:numFmt w:val="bullet"/>
      <w:lvlText w:val=""/>
      <w:lvlJc w:val="left"/>
      <w:pPr>
        <w:tabs>
          <w:tab w:val="num" w:pos="0"/>
        </w:tabs>
        <w:ind w:left="5542" w:hanging="348"/>
      </w:pPr>
      <w:rPr>
        <w:rFonts w:ascii="Symbol" w:hAnsi="Symbol" w:cs="Symbol" w:hint="default"/>
        <w:lang w:val="ru-RU" w:eastAsia="en-US" w:bidi="ar-SA"/>
      </w:rPr>
    </w:lvl>
    <w:lvl w:ilvl="6" w:tplc="AA143578">
      <w:numFmt w:val="bullet"/>
      <w:lvlText w:val=""/>
      <w:lvlJc w:val="left"/>
      <w:pPr>
        <w:tabs>
          <w:tab w:val="num" w:pos="0"/>
        </w:tabs>
        <w:ind w:left="6603" w:hanging="348"/>
      </w:pPr>
      <w:rPr>
        <w:rFonts w:ascii="Symbol" w:hAnsi="Symbol" w:cs="Symbol" w:hint="default"/>
        <w:lang w:val="ru-RU" w:eastAsia="en-US" w:bidi="ar-SA"/>
      </w:rPr>
    </w:lvl>
    <w:lvl w:ilvl="7" w:tplc="8698098E">
      <w:numFmt w:val="bullet"/>
      <w:lvlText w:val=""/>
      <w:lvlJc w:val="left"/>
      <w:pPr>
        <w:tabs>
          <w:tab w:val="num" w:pos="0"/>
        </w:tabs>
        <w:ind w:left="7664" w:hanging="348"/>
      </w:pPr>
      <w:rPr>
        <w:rFonts w:ascii="Symbol" w:hAnsi="Symbol" w:cs="Symbol" w:hint="default"/>
        <w:lang w:val="ru-RU" w:eastAsia="en-US" w:bidi="ar-SA"/>
      </w:rPr>
    </w:lvl>
    <w:lvl w:ilvl="8" w:tplc="10028612">
      <w:numFmt w:val="bullet"/>
      <w:lvlText w:val=""/>
      <w:lvlJc w:val="left"/>
      <w:pPr>
        <w:tabs>
          <w:tab w:val="num" w:pos="0"/>
        </w:tabs>
        <w:ind w:left="8724" w:hanging="348"/>
      </w:pPr>
      <w:rPr>
        <w:rFonts w:ascii="Symbol" w:hAnsi="Symbol" w:cs="Symbol" w:hint="default"/>
        <w:lang w:val="ru-RU" w:eastAsia="en-US" w:bidi="ar-SA"/>
      </w:rPr>
    </w:lvl>
  </w:abstractNum>
  <w:abstractNum w:abstractNumId="13">
    <w:nsid w:val="2B5B70EE"/>
    <w:multiLevelType w:val="multilevel"/>
    <w:tmpl w:val="39968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D653A23"/>
    <w:multiLevelType w:val="multilevel"/>
    <w:tmpl w:val="42B6B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F080CC0"/>
    <w:multiLevelType w:val="hybridMultilevel"/>
    <w:tmpl w:val="C45A6720"/>
    <w:lvl w:ilvl="0" w:tplc="BAB6508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1124D0C"/>
    <w:multiLevelType w:val="hybridMultilevel"/>
    <w:tmpl w:val="F3EC3D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31415A6F"/>
    <w:multiLevelType w:val="multilevel"/>
    <w:tmpl w:val="28269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58F77BE"/>
    <w:multiLevelType w:val="multilevel"/>
    <w:tmpl w:val="29087A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15567E"/>
    <w:multiLevelType w:val="hybridMultilevel"/>
    <w:tmpl w:val="DFE059A6"/>
    <w:lvl w:ilvl="0" w:tplc="090C57F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3C931420"/>
    <w:multiLevelType w:val="multilevel"/>
    <w:tmpl w:val="7958859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21">
    <w:nsid w:val="412E417F"/>
    <w:multiLevelType w:val="hybridMultilevel"/>
    <w:tmpl w:val="C7B626F8"/>
    <w:lvl w:ilvl="0" w:tplc="090C57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449A0ED2"/>
    <w:multiLevelType w:val="multilevel"/>
    <w:tmpl w:val="92CC006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>
    <w:nsid w:val="488F6B36"/>
    <w:multiLevelType w:val="multilevel"/>
    <w:tmpl w:val="8B9441A8"/>
    <w:lvl w:ilvl="0">
      <w:start w:val="15"/>
      <w:numFmt w:val="decimal"/>
      <w:lvlText w:val="%1.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4">
    <w:nsid w:val="502B46A6"/>
    <w:multiLevelType w:val="hybridMultilevel"/>
    <w:tmpl w:val="01DA652A"/>
    <w:lvl w:ilvl="0" w:tplc="5622E5E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555B3947"/>
    <w:multiLevelType w:val="hybridMultilevel"/>
    <w:tmpl w:val="40740BE6"/>
    <w:lvl w:ilvl="0" w:tplc="090C57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>
    <w:nsid w:val="57CD0931"/>
    <w:multiLevelType w:val="multilevel"/>
    <w:tmpl w:val="912840C6"/>
    <w:lvl w:ilvl="0">
      <w:start w:val="16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>
    <w:nsid w:val="5C4B76AA"/>
    <w:multiLevelType w:val="hybridMultilevel"/>
    <w:tmpl w:val="606C9168"/>
    <w:lvl w:ilvl="0" w:tplc="D75A2B7C">
      <w:start w:val="1"/>
      <w:numFmt w:val="decimal"/>
      <w:lvlText w:val="%1."/>
      <w:lvlJc w:val="left"/>
      <w:pPr>
        <w:tabs>
          <w:tab w:val="num" w:pos="0"/>
        </w:tabs>
        <w:ind w:left="3000" w:hanging="360"/>
      </w:pPr>
    </w:lvl>
    <w:lvl w:ilvl="1" w:tplc="C1FA16C2">
      <w:start w:val="1"/>
      <w:numFmt w:val="lowerLetter"/>
      <w:lvlText w:val="%2."/>
      <w:lvlJc w:val="left"/>
      <w:pPr>
        <w:tabs>
          <w:tab w:val="num" w:pos="0"/>
        </w:tabs>
        <w:ind w:left="3720" w:hanging="360"/>
      </w:pPr>
    </w:lvl>
    <w:lvl w:ilvl="2" w:tplc="59601FEC">
      <w:start w:val="1"/>
      <w:numFmt w:val="lowerRoman"/>
      <w:lvlText w:val="%3."/>
      <w:lvlJc w:val="right"/>
      <w:pPr>
        <w:tabs>
          <w:tab w:val="num" w:pos="0"/>
        </w:tabs>
        <w:ind w:left="4440" w:hanging="180"/>
      </w:pPr>
    </w:lvl>
    <w:lvl w:ilvl="3" w:tplc="FCC4AEF4">
      <w:start w:val="1"/>
      <w:numFmt w:val="decimal"/>
      <w:lvlText w:val="%4."/>
      <w:lvlJc w:val="left"/>
      <w:pPr>
        <w:tabs>
          <w:tab w:val="num" w:pos="0"/>
        </w:tabs>
        <w:ind w:left="5160" w:hanging="360"/>
      </w:pPr>
    </w:lvl>
    <w:lvl w:ilvl="4" w:tplc="5A4447DE">
      <w:start w:val="1"/>
      <w:numFmt w:val="lowerLetter"/>
      <w:lvlText w:val="%5."/>
      <w:lvlJc w:val="left"/>
      <w:pPr>
        <w:tabs>
          <w:tab w:val="num" w:pos="0"/>
        </w:tabs>
        <w:ind w:left="5880" w:hanging="360"/>
      </w:pPr>
    </w:lvl>
    <w:lvl w:ilvl="5" w:tplc="78B4FCDE">
      <w:start w:val="1"/>
      <w:numFmt w:val="lowerRoman"/>
      <w:lvlText w:val="%6."/>
      <w:lvlJc w:val="right"/>
      <w:pPr>
        <w:tabs>
          <w:tab w:val="num" w:pos="0"/>
        </w:tabs>
        <w:ind w:left="6600" w:hanging="180"/>
      </w:pPr>
    </w:lvl>
    <w:lvl w:ilvl="6" w:tplc="6464CA0A">
      <w:start w:val="1"/>
      <w:numFmt w:val="decimal"/>
      <w:lvlText w:val="%7."/>
      <w:lvlJc w:val="left"/>
      <w:pPr>
        <w:tabs>
          <w:tab w:val="num" w:pos="0"/>
        </w:tabs>
        <w:ind w:left="7320" w:hanging="360"/>
      </w:pPr>
    </w:lvl>
    <w:lvl w:ilvl="7" w:tplc="560EAF82">
      <w:start w:val="1"/>
      <w:numFmt w:val="lowerLetter"/>
      <w:lvlText w:val="%8."/>
      <w:lvlJc w:val="left"/>
      <w:pPr>
        <w:tabs>
          <w:tab w:val="num" w:pos="0"/>
        </w:tabs>
        <w:ind w:left="8040" w:hanging="360"/>
      </w:pPr>
    </w:lvl>
    <w:lvl w:ilvl="8" w:tplc="A0789DD8">
      <w:start w:val="1"/>
      <w:numFmt w:val="lowerRoman"/>
      <w:lvlText w:val="%9."/>
      <w:lvlJc w:val="right"/>
      <w:pPr>
        <w:tabs>
          <w:tab w:val="num" w:pos="0"/>
        </w:tabs>
        <w:ind w:left="8760" w:hanging="180"/>
      </w:pPr>
    </w:lvl>
  </w:abstractNum>
  <w:abstractNum w:abstractNumId="28">
    <w:nsid w:val="5EF70278"/>
    <w:multiLevelType w:val="multilevel"/>
    <w:tmpl w:val="ADF8B9E6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hint="default"/>
      </w:rPr>
    </w:lvl>
  </w:abstractNum>
  <w:abstractNum w:abstractNumId="29">
    <w:nsid w:val="617A6202"/>
    <w:multiLevelType w:val="multilevel"/>
    <w:tmpl w:val="74C2D9CE"/>
    <w:lvl w:ilvl="0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>
        <w:rFonts w:hint="default"/>
      </w:rPr>
    </w:lvl>
  </w:abstractNum>
  <w:abstractNum w:abstractNumId="30">
    <w:nsid w:val="624116D4"/>
    <w:multiLevelType w:val="hybridMultilevel"/>
    <w:tmpl w:val="FF08A300"/>
    <w:lvl w:ilvl="0" w:tplc="EB548586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628147C1"/>
    <w:multiLevelType w:val="hybridMultilevel"/>
    <w:tmpl w:val="4E14B4C8"/>
    <w:lvl w:ilvl="0" w:tplc="D4041C6C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 w:tplc="5558A8F8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C67AC624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FEC8E8C0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BE48837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F3B89FEC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BEF44B9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898C6AD4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C4D005C0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49D2306"/>
    <w:multiLevelType w:val="hybridMultilevel"/>
    <w:tmpl w:val="B538CBE6"/>
    <w:lvl w:ilvl="0" w:tplc="DDAEE636">
      <w:start w:val="1"/>
      <w:numFmt w:val="upperRoman"/>
      <w:lvlText w:val="%1."/>
      <w:lvlJc w:val="right"/>
      <w:pPr>
        <w:tabs>
          <w:tab w:val="num" w:pos="0"/>
        </w:tabs>
        <w:ind w:left="2280" w:hanging="360"/>
      </w:pPr>
    </w:lvl>
    <w:lvl w:ilvl="1" w:tplc="454CD2F0">
      <w:start w:val="1"/>
      <w:numFmt w:val="lowerLetter"/>
      <w:lvlText w:val="%2."/>
      <w:lvlJc w:val="left"/>
      <w:pPr>
        <w:tabs>
          <w:tab w:val="num" w:pos="0"/>
        </w:tabs>
        <w:ind w:left="3000" w:hanging="360"/>
      </w:pPr>
    </w:lvl>
    <w:lvl w:ilvl="2" w:tplc="B91255E2">
      <w:start w:val="1"/>
      <w:numFmt w:val="lowerRoman"/>
      <w:lvlText w:val="%3."/>
      <w:lvlJc w:val="right"/>
      <w:pPr>
        <w:tabs>
          <w:tab w:val="num" w:pos="0"/>
        </w:tabs>
        <w:ind w:left="3720" w:hanging="180"/>
      </w:pPr>
    </w:lvl>
    <w:lvl w:ilvl="3" w:tplc="35CE66C2">
      <w:start w:val="1"/>
      <w:numFmt w:val="decimal"/>
      <w:lvlText w:val="%4."/>
      <w:lvlJc w:val="left"/>
      <w:pPr>
        <w:tabs>
          <w:tab w:val="num" w:pos="0"/>
        </w:tabs>
        <w:ind w:left="4440" w:hanging="360"/>
      </w:pPr>
    </w:lvl>
    <w:lvl w:ilvl="4" w:tplc="AB48637E">
      <w:start w:val="1"/>
      <w:numFmt w:val="lowerLetter"/>
      <w:lvlText w:val="%5."/>
      <w:lvlJc w:val="left"/>
      <w:pPr>
        <w:tabs>
          <w:tab w:val="num" w:pos="0"/>
        </w:tabs>
        <w:ind w:left="5160" w:hanging="360"/>
      </w:pPr>
    </w:lvl>
    <w:lvl w:ilvl="5" w:tplc="45786C3E">
      <w:start w:val="1"/>
      <w:numFmt w:val="lowerRoman"/>
      <w:lvlText w:val="%6."/>
      <w:lvlJc w:val="right"/>
      <w:pPr>
        <w:tabs>
          <w:tab w:val="num" w:pos="0"/>
        </w:tabs>
        <w:ind w:left="5880" w:hanging="180"/>
      </w:pPr>
    </w:lvl>
    <w:lvl w:ilvl="6" w:tplc="0D04BF1E">
      <w:start w:val="1"/>
      <w:numFmt w:val="decimal"/>
      <w:lvlText w:val="%7."/>
      <w:lvlJc w:val="left"/>
      <w:pPr>
        <w:tabs>
          <w:tab w:val="num" w:pos="0"/>
        </w:tabs>
        <w:ind w:left="6600" w:hanging="360"/>
      </w:pPr>
    </w:lvl>
    <w:lvl w:ilvl="7" w:tplc="7952A0CA">
      <w:start w:val="1"/>
      <w:numFmt w:val="lowerLetter"/>
      <w:lvlText w:val="%8."/>
      <w:lvlJc w:val="left"/>
      <w:pPr>
        <w:tabs>
          <w:tab w:val="num" w:pos="0"/>
        </w:tabs>
        <w:ind w:left="7320" w:hanging="360"/>
      </w:pPr>
    </w:lvl>
    <w:lvl w:ilvl="8" w:tplc="EA3CBA1E">
      <w:start w:val="1"/>
      <w:numFmt w:val="lowerRoman"/>
      <w:lvlText w:val="%9."/>
      <w:lvlJc w:val="right"/>
      <w:pPr>
        <w:tabs>
          <w:tab w:val="num" w:pos="0"/>
        </w:tabs>
        <w:ind w:left="8040" w:hanging="180"/>
      </w:pPr>
    </w:lvl>
  </w:abstractNum>
  <w:abstractNum w:abstractNumId="33">
    <w:nsid w:val="67C7095B"/>
    <w:multiLevelType w:val="hybridMultilevel"/>
    <w:tmpl w:val="588A381E"/>
    <w:lvl w:ilvl="0" w:tplc="090C57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7E80B11"/>
    <w:multiLevelType w:val="hybridMultilevel"/>
    <w:tmpl w:val="5C1E4C6C"/>
    <w:lvl w:ilvl="0" w:tplc="090C57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>
    <w:nsid w:val="68EC6451"/>
    <w:multiLevelType w:val="multilevel"/>
    <w:tmpl w:val="719625F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>
    <w:nsid w:val="6A297CE5"/>
    <w:multiLevelType w:val="hybridMultilevel"/>
    <w:tmpl w:val="A63A7F34"/>
    <w:lvl w:ilvl="0" w:tplc="5D98E674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7">
    <w:nsid w:val="70C502C5"/>
    <w:multiLevelType w:val="hybridMultilevel"/>
    <w:tmpl w:val="CDF2532A"/>
    <w:lvl w:ilvl="0" w:tplc="EB9C7B4A">
      <w:start w:val="1"/>
      <w:numFmt w:val="decimal"/>
      <w:lvlText w:val="%1."/>
      <w:lvlJc w:val="left"/>
      <w:pPr>
        <w:tabs>
          <w:tab w:val="num" w:pos="0"/>
        </w:tabs>
        <w:ind w:left="3000" w:hanging="360"/>
      </w:pPr>
    </w:lvl>
    <w:lvl w:ilvl="1" w:tplc="64D261E2">
      <w:start w:val="1"/>
      <w:numFmt w:val="lowerLetter"/>
      <w:lvlText w:val="%2."/>
      <w:lvlJc w:val="left"/>
      <w:pPr>
        <w:tabs>
          <w:tab w:val="num" w:pos="0"/>
        </w:tabs>
        <w:ind w:left="3720" w:hanging="360"/>
      </w:pPr>
    </w:lvl>
    <w:lvl w:ilvl="2" w:tplc="A45275E0">
      <w:start w:val="1"/>
      <w:numFmt w:val="lowerRoman"/>
      <w:lvlText w:val="%3."/>
      <w:lvlJc w:val="right"/>
      <w:pPr>
        <w:tabs>
          <w:tab w:val="num" w:pos="0"/>
        </w:tabs>
        <w:ind w:left="4440" w:hanging="180"/>
      </w:pPr>
    </w:lvl>
    <w:lvl w:ilvl="3" w:tplc="9898A890">
      <w:start w:val="1"/>
      <w:numFmt w:val="decimal"/>
      <w:lvlText w:val="%4."/>
      <w:lvlJc w:val="left"/>
      <w:pPr>
        <w:tabs>
          <w:tab w:val="num" w:pos="0"/>
        </w:tabs>
        <w:ind w:left="5160" w:hanging="360"/>
      </w:pPr>
    </w:lvl>
    <w:lvl w:ilvl="4" w:tplc="2D961F12">
      <w:start w:val="1"/>
      <w:numFmt w:val="lowerLetter"/>
      <w:lvlText w:val="%5."/>
      <w:lvlJc w:val="left"/>
      <w:pPr>
        <w:tabs>
          <w:tab w:val="num" w:pos="0"/>
        </w:tabs>
        <w:ind w:left="5880" w:hanging="360"/>
      </w:pPr>
    </w:lvl>
    <w:lvl w:ilvl="5" w:tplc="66461A58">
      <w:start w:val="1"/>
      <w:numFmt w:val="lowerRoman"/>
      <w:lvlText w:val="%6."/>
      <w:lvlJc w:val="right"/>
      <w:pPr>
        <w:tabs>
          <w:tab w:val="num" w:pos="0"/>
        </w:tabs>
        <w:ind w:left="6600" w:hanging="180"/>
      </w:pPr>
    </w:lvl>
    <w:lvl w:ilvl="6" w:tplc="1326F8A4">
      <w:start w:val="1"/>
      <w:numFmt w:val="decimal"/>
      <w:lvlText w:val="%7."/>
      <w:lvlJc w:val="left"/>
      <w:pPr>
        <w:tabs>
          <w:tab w:val="num" w:pos="0"/>
        </w:tabs>
        <w:ind w:left="7320" w:hanging="360"/>
      </w:pPr>
    </w:lvl>
    <w:lvl w:ilvl="7" w:tplc="3D8A2C42">
      <w:start w:val="1"/>
      <w:numFmt w:val="lowerLetter"/>
      <w:lvlText w:val="%8."/>
      <w:lvlJc w:val="left"/>
      <w:pPr>
        <w:tabs>
          <w:tab w:val="num" w:pos="0"/>
        </w:tabs>
        <w:ind w:left="8040" w:hanging="360"/>
      </w:pPr>
    </w:lvl>
    <w:lvl w:ilvl="8" w:tplc="5C1049F8">
      <w:start w:val="1"/>
      <w:numFmt w:val="lowerRoman"/>
      <w:lvlText w:val="%9."/>
      <w:lvlJc w:val="right"/>
      <w:pPr>
        <w:tabs>
          <w:tab w:val="num" w:pos="0"/>
        </w:tabs>
        <w:ind w:left="8760" w:hanging="180"/>
      </w:pPr>
    </w:lvl>
  </w:abstractNum>
  <w:abstractNum w:abstractNumId="38">
    <w:nsid w:val="714B2A4F"/>
    <w:multiLevelType w:val="multilevel"/>
    <w:tmpl w:val="896EDC00"/>
    <w:lvl w:ilvl="0">
      <w:start w:val="9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>
    <w:nsid w:val="76DD3F76"/>
    <w:multiLevelType w:val="hybridMultilevel"/>
    <w:tmpl w:val="B7F6070E"/>
    <w:lvl w:ilvl="0" w:tplc="58D2E4BE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9BC031E"/>
    <w:multiLevelType w:val="multilevel"/>
    <w:tmpl w:val="6A560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2"/>
  </w:num>
  <w:num w:numId="2">
    <w:abstractNumId w:val="28"/>
  </w:num>
  <w:num w:numId="3">
    <w:abstractNumId w:val="29"/>
  </w:num>
  <w:num w:numId="4">
    <w:abstractNumId w:val="2"/>
  </w:num>
  <w:num w:numId="5">
    <w:abstractNumId w:val="35"/>
  </w:num>
  <w:num w:numId="6">
    <w:abstractNumId w:val="38"/>
  </w:num>
  <w:num w:numId="7">
    <w:abstractNumId w:val="26"/>
  </w:num>
  <w:num w:numId="8">
    <w:abstractNumId w:val="20"/>
  </w:num>
  <w:num w:numId="9">
    <w:abstractNumId w:val="23"/>
  </w:num>
  <w:num w:numId="10">
    <w:abstractNumId w:val="10"/>
  </w:num>
  <w:num w:numId="11">
    <w:abstractNumId w:val="40"/>
  </w:num>
  <w:num w:numId="12">
    <w:abstractNumId w:val="14"/>
  </w:num>
  <w:num w:numId="13">
    <w:abstractNumId w:val="13"/>
  </w:num>
  <w:num w:numId="14">
    <w:abstractNumId w:val="9"/>
  </w:num>
  <w:num w:numId="15">
    <w:abstractNumId w:val="6"/>
  </w:num>
  <w:num w:numId="16">
    <w:abstractNumId w:val="17"/>
  </w:num>
  <w:num w:numId="17">
    <w:abstractNumId w:val="18"/>
  </w:num>
  <w:num w:numId="18">
    <w:abstractNumId w:val="4"/>
  </w:num>
  <w:num w:numId="19">
    <w:abstractNumId w:val="7"/>
  </w:num>
  <w:num w:numId="20">
    <w:abstractNumId w:val="5"/>
  </w:num>
  <w:num w:numId="21">
    <w:abstractNumId w:val="31"/>
  </w:num>
  <w:num w:numId="22">
    <w:abstractNumId w:val="16"/>
  </w:num>
  <w:num w:numId="23">
    <w:abstractNumId w:val="3"/>
  </w:num>
  <w:num w:numId="24">
    <w:abstractNumId w:val="19"/>
  </w:num>
  <w:num w:numId="25">
    <w:abstractNumId w:val="15"/>
  </w:num>
  <w:num w:numId="26">
    <w:abstractNumId w:val="33"/>
  </w:num>
  <w:num w:numId="27">
    <w:abstractNumId w:val="11"/>
  </w:num>
  <w:num w:numId="28">
    <w:abstractNumId w:val="36"/>
  </w:num>
  <w:num w:numId="29">
    <w:abstractNumId w:val="34"/>
  </w:num>
  <w:num w:numId="30">
    <w:abstractNumId w:val="39"/>
  </w:num>
  <w:num w:numId="31">
    <w:abstractNumId w:val="21"/>
  </w:num>
  <w:num w:numId="32">
    <w:abstractNumId w:val="24"/>
  </w:num>
  <w:num w:numId="33">
    <w:abstractNumId w:val="25"/>
  </w:num>
  <w:num w:numId="34">
    <w:abstractNumId w:val="30"/>
  </w:num>
  <w:num w:numId="35">
    <w:abstractNumId w:val="12"/>
  </w:num>
  <w:num w:numId="36">
    <w:abstractNumId w:val="32"/>
  </w:num>
  <w:num w:numId="37">
    <w:abstractNumId w:val="27"/>
  </w:num>
  <w:num w:numId="38">
    <w:abstractNumId w:val="37"/>
  </w:num>
  <w:num w:numId="39">
    <w:abstractNumId w:val="8"/>
  </w:num>
  <w:num w:numId="40">
    <w:abstractNumId w:val="1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A51"/>
    <w:rsid w:val="00050A51"/>
    <w:rsid w:val="00240A4C"/>
    <w:rsid w:val="002C4319"/>
    <w:rsid w:val="002E0173"/>
    <w:rsid w:val="004F6147"/>
    <w:rsid w:val="006F2C02"/>
    <w:rsid w:val="00825901"/>
    <w:rsid w:val="00954A19"/>
    <w:rsid w:val="00966920"/>
    <w:rsid w:val="00982BB9"/>
    <w:rsid w:val="00B32B4E"/>
    <w:rsid w:val="00E35A0A"/>
    <w:rsid w:val="00F3280D"/>
    <w:rsid w:val="00F57E45"/>
    <w:rsid w:val="00F85FDD"/>
    <w:rsid w:val="00FB474A"/>
    <w:rsid w:val="00FC6040"/>
    <w:rsid w:val="00FF4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31169F-E1C9-4CE4-A082-C340583EE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1F6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2E017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0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уперстайл Знак"/>
    <w:basedOn w:val="a0"/>
    <w:link w:val="a4"/>
    <w:qFormat/>
    <w:rsid w:val="00BE7BBA"/>
    <w:rPr>
      <w:rFonts w:ascii="Times New Roman" w:eastAsiaTheme="majorEastAsia" w:hAnsi="Times New Roman" w:cstheme="majorBidi"/>
      <w:sz w:val="28"/>
      <w:szCs w:val="26"/>
    </w:rPr>
  </w:style>
  <w:style w:type="character" w:customStyle="1" w:styleId="a5">
    <w:name w:val="ЗАголовки Знак"/>
    <w:basedOn w:val="a0"/>
    <w:link w:val="a6"/>
    <w:qFormat/>
    <w:rsid w:val="00EE318C"/>
    <w:rPr>
      <w:rFonts w:ascii="Times New Roman" w:eastAsiaTheme="majorEastAsia" w:hAnsi="Times New Roman" w:cstheme="majorBidi"/>
      <w:b/>
      <w:sz w:val="28"/>
      <w:szCs w:val="26"/>
    </w:rPr>
  </w:style>
  <w:style w:type="character" w:customStyle="1" w:styleId="a7">
    <w:name w:val="Статья в КГУ Знак"/>
    <w:basedOn w:val="a0"/>
    <w:link w:val="a8"/>
    <w:qFormat/>
    <w:rsid w:val="0033391E"/>
    <w:rPr>
      <w:rFonts w:ascii="Times New Roman" w:hAnsi="Times New Roman"/>
      <w:sz w:val="24"/>
    </w:rPr>
  </w:style>
  <w:style w:type="character" w:customStyle="1" w:styleId="a9">
    <w:name w:val="Курсовые Знак"/>
    <w:basedOn w:val="a0"/>
    <w:link w:val="aa"/>
    <w:qFormat/>
    <w:rsid w:val="00034096"/>
    <w:rPr>
      <w:rFonts w:ascii="Times New Roman" w:hAnsi="Times New Roman"/>
      <w:sz w:val="28"/>
    </w:rPr>
  </w:style>
  <w:style w:type="character" w:customStyle="1" w:styleId="c1">
    <w:name w:val="c1"/>
    <w:basedOn w:val="a0"/>
    <w:qFormat/>
    <w:rsid w:val="007F2A1C"/>
  </w:style>
  <w:style w:type="character" w:customStyle="1" w:styleId="-">
    <w:name w:val="Интернет-ссылка"/>
    <w:basedOn w:val="a0"/>
    <w:uiPriority w:val="99"/>
    <w:unhideWhenUsed/>
    <w:rsid w:val="009D7E6D"/>
    <w:rPr>
      <w:color w:val="0563C1" w:themeColor="hyperlink"/>
      <w:u w:val="single"/>
    </w:rPr>
  </w:style>
  <w:style w:type="character" w:customStyle="1" w:styleId="ab">
    <w:name w:val="Основной текст Знак"/>
    <w:basedOn w:val="a0"/>
    <w:link w:val="ac"/>
    <w:uiPriority w:val="1"/>
    <w:qFormat/>
    <w:rsid w:val="00684557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Текст выноски Знак"/>
    <w:basedOn w:val="a0"/>
    <w:link w:val="ae"/>
    <w:uiPriority w:val="99"/>
    <w:semiHidden/>
    <w:qFormat/>
    <w:rsid w:val="00684557"/>
    <w:rPr>
      <w:rFonts w:ascii="Tahoma" w:hAnsi="Tahoma" w:cs="Tahoma"/>
      <w:sz w:val="16"/>
      <w:szCs w:val="16"/>
    </w:rPr>
  </w:style>
  <w:style w:type="character" w:customStyle="1" w:styleId="af">
    <w:name w:val="Верхний колонтитул Знак"/>
    <w:basedOn w:val="a0"/>
    <w:link w:val="af0"/>
    <w:uiPriority w:val="99"/>
    <w:qFormat/>
    <w:rsid w:val="00940EEF"/>
  </w:style>
  <w:style w:type="character" w:customStyle="1" w:styleId="af1">
    <w:name w:val="Нижний колонтитул Знак"/>
    <w:basedOn w:val="a0"/>
    <w:link w:val="af2"/>
    <w:uiPriority w:val="99"/>
    <w:qFormat/>
    <w:rsid w:val="00940EEF"/>
  </w:style>
  <w:style w:type="character" w:customStyle="1" w:styleId="af3">
    <w:name w:val="Посещённая гиперссылка"/>
    <w:rPr>
      <w:color w:val="800000"/>
      <w:u w:val="single"/>
    </w:rPr>
  </w:style>
  <w:style w:type="character" w:customStyle="1" w:styleId="af4">
    <w:name w:val="Символ нумерации"/>
    <w:qFormat/>
  </w:style>
  <w:style w:type="character" w:customStyle="1" w:styleId="apple-converted-space">
    <w:name w:val="apple-converted-space"/>
    <w:basedOn w:val="a0"/>
    <w:qFormat/>
    <w:rsid w:val="00006BDB"/>
  </w:style>
  <w:style w:type="paragraph" w:customStyle="1" w:styleId="af5">
    <w:name w:val="Заголовок"/>
    <w:basedOn w:val="a"/>
    <w:next w:val="ac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c">
    <w:name w:val="Body Text"/>
    <w:basedOn w:val="a"/>
    <w:link w:val="ab"/>
    <w:uiPriority w:val="1"/>
    <w:qFormat/>
    <w:rsid w:val="00684557"/>
    <w:pPr>
      <w:widowControl w:val="0"/>
      <w:spacing w:after="0" w:line="240" w:lineRule="auto"/>
      <w:ind w:left="1560"/>
    </w:pPr>
    <w:rPr>
      <w:rFonts w:ascii="Times New Roman" w:eastAsia="Times New Roman" w:hAnsi="Times New Roman" w:cs="Times New Roman"/>
      <w:sz w:val="28"/>
      <w:szCs w:val="28"/>
    </w:rPr>
  </w:style>
  <w:style w:type="paragraph" w:styleId="af6">
    <w:name w:val="List"/>
    <w:basedOn w:val="ac"/>
    <w:rPr>
      <w:rFonts w:ascii="PT Astra Serif" w:hAnsi="PT Astra Serif" w:cs="Noto Sans Devanagari"/>
    </w:rPr>
  </w:style>
  <w:style w:type="paragraph" w:styleId="af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4">
    <w:name w:val="Суперстайл"/>
    <w:link w:val="a3"/>
    <w:qFormat/>
    <w:rsid w:val="00BE7BBA"/>
    <w:pPr>
      <w:spacing w:line="360" w:lineRule="auto"/>
      <w:ind w:firstLine="709"/>
      <w:jc w:val="both"/>
    </w:pPr>
    <w:rPr>
      <w:rFonts w:ascii="Times New Roman" w:eastAsiaTheme="majorEastAsia" w:hAnsi="Times New Roman" w:cstheme="majorBidi"/>
      <w:sz w:val="28"/>
      <w:szCs w:val="26"/>
    </w:rPr>
  </w:style>
  <w:style w:type="paragraph" w:customStyle="1" w:styleId="a6">
    <w:name w:val="ЗАголовки"/>
    <w:next w:val="a4"/>
    <w:link w:val="a5"/>
    <w:autoRedefine/>
    <w:qFormat/>
    <w:rsid w:val="00EE318C"/>
    <w:pPr>
      <w:spacing w:line="360" w:lineRule="auto"/>
      <w:ind w:firstLine="709"/>
      <w:jc w:val="both"/>
    </w:pPr>
    <w:rPr>
      <w:rFonts w:ascii="Times New Roman" w:eastAsiaTheme="majorEastAsia" w:hAnsi="Times New Roman" w:cstheme="majorBidi"/>
      <w:b/>
      <w:sz w:val="28"/>
      <w:szCs w:val="26"/>
    </w:rPr>
  </w:style>
  <w:style w:type="paragraph" w:customStyle="1" w:styleId="a8">
    <w:name w:val="Статья в КГУ"/>
    <w:link w:val="a7"/>
    <w:qFormat/>
    <w:rsid w:val="0033391E"/>
    <w:pPr>
      <w:spacing w:before="120" w:after="120"/>
      <w:ind w:firstLine="709"/>
      <w:contextualSpacing/>
      <w:jc w:val="both"/>
    </w:pPr>
    <w:rPr>
      <w:rFonts w:ascii="Times New Roman" w:hAnsi="Times New Roman"/>
      <w:sz w:val="24"/>
    </w:rPr>
  </w:style>
  <w:style w:type="paragraph" w:customStyle="1" w:styleId="aa">
    <w:name w:val="Курсовые"/>
    <w:link w:val="a9"/>
    <w:qFormat/>
    <w:rsid w:val="00034096"/>
    <w:pPr>
      <w:spacing w:line="360" w:lineRule="auto"/>
      <w:ind w:firstLine="709"/>
      <w:jc w:val="both"/>
    </w:pPr>
    <w:rPr>
      <w:rFonts w:ascii="Times New Roman" w:hAnsi="Times New Roman"/>
      <w:sz w:val="28"/>
    </w:rPr>
  </w:style>
  <w:style w:type="paragraph" w:customStyle="1" w:styleId="c23">
    <w:name w:val="c23"/>
    <w:basedOn w:val="a"/>
    <w:qFormat/>
    <w:rsid w:val="007F2A1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Обычный1"/>
    <w:qFormat/>
    <w:rsid w:val="00684557"/>
    <w:pPr>
      <w:widowControl w:val="0"/>
    </w:pPr>
    <w:rPr>
      <w:rFonts w:ascii="Courier New" w:eastAsia="Courier New" w:hAnsi="Courier New" w:cs="Courier New"/>
      <w:sz w:val="24"/>
      <w:szCs w:val="24"/>
      <w:lang w:eastAsia="ru-RU"/>
    </w:rPr>
  </w:style>
  <w:style w:type="paragraph" w:styleId="ae">
    <w:name w:val="Balloon Text"/>
    <w:basedOn w:val="a"/>
    <w:link w:val="ad"/>
    <w:uiPriority w:val="99"/>
    <w:semiHidden/>
    <w:unhideWhenUsed/>
    <w:qFormat/>
    <w:rsid w:val="0068455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9D2520"/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Standard">
    <w:name w:val="Standard"/>
    <w:qFormat/>
    <w:rsid w:val="00FF5F7F"/>
    <w:pPr>
      <w:spacing w:after="200" w:line="276" w:lineRule="auto"/>
      <w:textAlignment w:val="baseline"/>
    </w:pPr>
    <w:rPr>
      <w:rFonts w:cs="Times New Roman"/>
      <w:kern w:val="2"/>
    </w:rPr>
  </w:style>
  <w:style w:type="paragraph" w:customStyle="1" w:styleId="af9">
    <w:name w:val="Колонтитул"/>
    <w:basedOn w:val="a"/>
    <w:qFormat/>
  </w:style>
  <w:style w:type="paragraph" w:styleId="af0">
    <w:name w:val="header"/>
    <w:basedOn w:val="a"/>
    <w:link w:val="af"/>
    <w:uiPriority w:val="99"/>
    <w:unhideWhenUsed/>
    <w:rsid w:val="00940EEF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1"/>
    <w:uiPriority w:val="99"/>
    <w:unhideWhenUsed/>
    <w:rsid w:val="00940EEF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afa">
    <w:name w:val="Содержимое таблицы"/>
    <w:basedOn w:val="a"/>
    <w:qFormat/>
    <w:pPr>
      <w:widowControl w:val="0"/>
      <w:suppressLineNumbers/>
    </w:pPr>
  </w:style>
  <w:style w:type="paragraph" w:customStyle="1" w:styleId="afb">
    <w:name w:val="Заголовок таблицы"/>
    <w:basedOn w:val="afa"/>
    <w:qFormat/>
    <w:pPr>
      <w:jc w:val="center"/>
    </w:pPr>
    <w:rPr>
      <w:b/>
      <w:bCs/>
    </w:rPr>
  </w:style>
  <w:style w:type="paragraph" w:styleId="afc">
    <w:name w:val="List Paragraph"/>
    <w:basedOn w:val="a"/>
    <w:uiPriority w:val="34"/>
    <w:qFormat/>
    <w:rsid w:val="00AE4C3B"/>
    <w:pPr>
      <w:ind w:left="720"/>
      <w:contextualSpacing/>
    </w:pPr>
  </w:style>
  <w:style w:type="paragraph" w:styleId="afd">
    <w:name w:val="Normal (Web)"/>
    <w:basedOn w:val="a"/>
    <w:uiPriority w:val="99"/>
    <w:unhideWhenUsed/>
    <w:qFormat/>
    <w:rsid w:val="00006BDB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asis">
    <w:name w:val="basis"/>
    <w:basedOn w:val="a"/>
    <w:qFormat/>
    <w:rsid w:val="00006BDB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eftmargin">
    <w:name w:val="left_margin"/>
    <w:basedOn w:val="a"/>
    <w:qFormat/>
    <w:rsid w:val="00006BDB"/>
    <w:pPr>
      <w:suppressAutoHyphens w:val="0"/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Абзац списка1"/>
    <w:basedOn w:val="a"/>
    <w:qFormat/>
    <w:rsid w:val="00006BDB"/>
    <w:pPr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</w:rPr>
  </w:style>
  <w:style w:type="paragraph" w:customStyle="1" w:styleId="Style8">
    <w:name w:val="Style8"/>
    <w:basedOn w:val="a"/>
    <w:uiPriority w:val="99"/>
    <w:qFormat/>
    <w:rsid w:val="00006BDB"/>
    <w:pPr>
      <w:widowControl w:val="0"/>
      <w:suppressAutoHyphens w:val="0"/>
      <w:spacing w:after="0" w:line="192" w:lineRule="exact"/>
    </w:pPr>
    <w:rPr>
      <w:rFonts w:ascii="Bookman Old Style" w:eastAsia="Times New Roman" w:hAnsi="Bookman Old Style" w:cs="Times New Roman"/>
      <w:sz w:val="24"/>
      <w:szCs w:val="24"/>
      <w:lang w:eastAsia="ru-RU"/>
    </w:rPr>
  </w:style>
  <w:style w:type="table" w:styleId="afe">
    <w:name w:val="Table Grid"/>
    <w:basedOn w:val="a1"/>
    <w:uiPriority w:val="39"/>
    <w:rsid w:val="000A69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1">
    <w:name w:val="TableGrid21"/>
    <w:rsid w:val="00AC6F3B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">
    <w:name w:val="Hyperlink"/>
    <w:basedOn w:val="a0"/>
    <w:uiPriority w:val="99"/>
    <w:unhideWhenUsed/>
    <w:rsid w:val="00FC6040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2E017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E017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f0">
    <w:name w:val="TOC Heading"/>
    <w:basedOn w:val="1"/>
    <w:next w:val="a"/>
    <w:uiPriority w:val="39"/>
    <w:unhideWhenUsed/>
    <w:qFormat/>
    <w:rsid w:val="002E0173"/>
    <w:pPr>
      <w:suppressAutoHyphens w:val="0"/>
      <w:outlineLvl w:val="9"/>
    </w:pPr>
    <w:rPr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2E0173"/>
    <w:pPr>
      <w:spacing w:after="100"/>
      <w:ind w:left="220"/>
    </w:pPr>
  </w:style>
  <w:style w:type="paragraph" w:styleId="13">
    <w:name w:val="toc 1"/>
    <w:basedOn w:val="a"/>
    <w:next w:val="a"/>
    <w:autoRedefine/>
    <w:uiPriority w:val="39"/>
    <w:unhideWhenUsed/>
    <w:rsid w:val="002E0173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2E017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46.&#1085;&#1072;&#1074;&#1080;&#1075;&#1072;&#1090;&#1086;&#1088;.&#1076;&#1077;&#1090;&#1080;" TargetMode="External"/><Relationship Id="rId13" Type="http://schemas.openxmlformats.org/officeDocument/2006/relationships/image" Target="media/image3.gif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jpe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2" Type="http://schemas.openxmlformats.org/officeDocument/2006/relationships/numbering" Target="numbering.xml"/><Relationship Id="rId16" Type="http://schemas.openxmlformats.org/officeDocument/2006/relationships/image" Target="media/image6.gif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41" Type="http://schemas.openxmlformats.org/officeDocument/2006/relationships/image" Target="media/image3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jpeg"/><Relationship Id="rId5" Type="http://schemas.openxmlformats.org/officeDocument/2006/relationships/webSettings" Target="webSettings.xml"/><Relationship Id="rId15" Type="http://schemas.openxmlformats.org/officeDocument/2006/relationships/image" Target="media/image5.gif"/><Relationship Id="rId23" Type="http://schemas.openxmlformats.org/officeDocument/2006/relationships/image" Target="media/image13.jpe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10" Type="http://schemas.openxmlformats.org/officeDocument/2006/relationships/hyperlink" Target="https://erudit-online.ru/filter.html?age=5-klass" TargetMode="Externa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fourok.ru/biblioteka/fizika/klass-8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jpe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BC26F4-9680-405A-91AB-1608F4A245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41</Pages>
  <Words>10059</Words>
  <Characters>57339</Characters>
  <Application>Microsoft Office Word</Application>
  <DocSecurity>0</DocSecurity>
  <Lines>477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dc:description/>
  <cp:lastModifiedBy>Учетная запись Майкрософт</cp:lastModifiedBy>
  <cp:revision>5</cp:revision>
  <cp:lastPrinted>2024-05-27T17:12:00Z</cp:lastPrinted>
  <dcterms:created xsi:type="dcterms:W3CDTF">2024-06-13T07:58:00Z</dcterms:created>
  <dcterms:modified xsi:type="dcterms:W3CDTF">2025-03-11T08:23:00Z</dcterms:modified>
  <dc:language>ru-RU</dc:language>
</cp:coreProperties>
</file>